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52" w:rsidRPr="004730D2" w:rsidRDefault="00B947C8" w:rsidP="00DF0052">
      <w:pPr>
        <w:jc w:val="center"/>
        <w:rPr>
          <w:rFonts w:ascii="Times New Roman" w:hAnsi="Times New Roman"/>
          <w:b/>
        </w:rPr>
      </w:pPr>
      <w:r w:rsidRPr="004730D2">
        <w:rPr>
          <w:rFonts w:ascii="Times New Roman" w:hAnsi="Times New Roman"/>
          <w:b/>
        </w:rPr>
        <w:t>Unit 5</w:t>
      </w:r>
      <w:r w:rsidR="00CF6CCD" w:rsidRPr="004730D2">
        <w:rPr>
          <w:rFonts w:ascii="Times New Roman" w:hAnsi="Times New Roman"/>
          <w:b/>
        </w:rPr>
        <w:t>:</w:t>
      </w:r>
      <w:r w:rsidR="00DF0052" w:rsidRPr="004730D2">
        <w:rPr>
          <w:rFonts w:ascii="Times New Roman" w:hAnsi="Times New Roman"/>
          <w:b/>
        </w:rPr>
        <w:t xml:space="preserve"> </w:t>
      </w:r>
      <w:r w:rsidRPr="004730D2">
        <w:rPr>
          <w:rFonts w:ascii="Times New Roman" w:hAnsi="Times New Roman"/>
          <w:b/>
        </w:rPr>
        <w:t>Testing the New Nation</w:t>
      </w:r>
      <w:r w:rsidR="00DF0052" w:rsidRPr="004730D2">
        <w:rPr>
          <w:rFonts w:ascii="Times New Roman" w:hAnsi="Times New Roman"/>
          <w:b/>
        </w:rPr>
        <w:t xml:space="preserve"> </w:t>
      </w:r>
    </w:p>
    <w:p w:rsidR="00DF0052" w:rsidRPr="004730D2" w:rsidRDefault="00340DA8" w:rsidP="00DF0052">
      <w:pPr>
        <w:jc w:val="center"/>
        <w:rPr>
          <w:rFonts w:ascii="Times New Roman" w:hAnsi="Times New Roman"/>
        </w:rPr>
      </w:pPr>
      <w:r w:rsidRPr="004730D2">
        <w:rPr>
          <w:rFonts w:ascii="Times New Roman" w:hAnsi="Times New Roman"/>
        </w:rPr>
        <w:t>FRQ Outline Assignments</w:t>
      </w:r>
    </w:p>
    <w:p w:rsidR="00340DA8" w:rsidRPr="004730D2" w:rsidRDefault="00340DA8" w:rsidP="00DF0052">
      <w:pPr>
        <w:rPr>
          <w:rFonts w:ascii="Times New Roman" w:hAnsi="Times New Roman"/>
        </w:rPr>
      </w:pPr>
    </w:p>
    <w:p w:rsidR="00B947C8" w:rsidRPr="004730D2" w:rsidRDefault="00340DA8" w:rsidP="00B947C8">
      <w:pPr>
        <w:widowControl w:val="0"/>
        <w:rPr>
          <w:rFonts w:ascii="Times New Roman" w:hAnsi="Times New Roman"/>
          <w:snapToGrid w:val="0"/>
        </w:rPr>
      </w:pPr>
      <w:r w:rsidRPr="004730D2">
        <w:rPr>
          <w:rFonts w:ascii="Times New Roman" w:hAnsi="Times New Roman"/>
        </w:rPr>
        <w:t xml:space="preserve">1. </w:t>
      </w:r>
      <w:r w:rsidR="00B947C8" w:rsidRPr="004730D2">
        <w:rPr>
          <w:rFonts w:ascii="Times New Roman" w:eastAsia="Cambria" w:hAnsi="Times New Roman" w:cs="Times New Roman"/>
          <w:snapToGrid w:val="0"/>
        </w:rPr>
        <w:t xml:space="preserve">Analyze the ways in which supporters of slavery in the nineteenth century used legal, religious, and economic arguments to defend the institution of slavery. </w:t>
      </w:r>
    </w:p>
    <w:p w:rsidR="00340DA8" w:rsidRPr="004730D2" w:rsidRDefault="00452610" w:rsidP="00B947C8">
      <w:pPr>
        <w:widowControl w:val="0"/>
        <w:rPr>
          <w:rFonts w:ascii="Times New Roman" w:hAnsi="Times New Roman"/>
          <w:snapToGrid w:val="0"/>
        </w:rPr>
      </w:pPr>
      <w:r w:rsidRPr="004730D2">
        <w:rPr>
          <w:rFonts w:ascii="Times New Roman" w:hAnsi="Times New Roman"/>
          <w:snapToGrid w:val="0"/>
          <w:highlight w:val="darkGreen"/>
        </w:rPr>
        <w:t>Aurora</w:t>
      </w:r>
    </w:p>
    <w:p w:rsidR="00340DA8" w:rsidRPr="004730D2" w:rsidRDefault="00340DA8" w:rsidP="00340DA8">
      <w:pPr>
        <w:widowControl w:val="0"/>
        <w:rPr>
          <w:rFonts w:ascii="Times New Roman" w:hAnsi="Times New Roman"/>
          <w:snapToGrid w:val="0"/>
        </w:rPr>
      </w:pPr>
    </w:p>
    <w:p w:rsidR="00B947C8" w:rsidRPr="004730D2" w:rsidRDefault="004730D2" w:rsidP="004730D2">
      <w:pPr>
        <w:widowControl w:val="0"/>
        <w:rPr>
          <w:rFonts w:ascii="Times New Roman" w:eastAsia="Cambria" w:hAnsi="Times New Roman" w:cs="Times New Roman"/>
          <w:snapToGrid w:val="0"/>
        </w:rPr>
      </w:pPr>
      <w:r>
        <w:rPr>
          <w:rFonts w:ascii="Times New Roman" w:eastAsia="Cambria" w:hAnsi="Times New Roman" w:cs="Times New Roman"/>
          <w:snapToGrid w:val="0"/>
        </w:rPr>
        <w:t xml:space="preserve">2. </w:t>
      </w:r>
      <w:r w:rsidR="00B947C8" w:rsidRPr="004730D2">
        <w:rPr>
          <w:rFonts w:ascii="Times New Roman" w:eastAsia="Cambria" w:hAnsi="Times New Roman" w:cs="Times New Roman"/>
          <w:snapToGrid w:val="0"/>
        </w:rPr>
        <w:t>Assess the moral arguments and political actions</w:t>
      </w:r>
      <w:r w:rsidR="00B947C8" w:rsidRPr="004730D2">
        <w:rPr>
          <w:rFonts w:ascii="Times New Roman" w:hAnsi="Times New Roman"/>
          <w:snapToGrid w:val="0"/>
        </w:rPr>
        <w:t xml:space="preserve"> of those opposed to the spread </w:t>
      </w:r>
      <w:r w:rsidR="00B947C8" w:rsidRPr="004730D2">
        <w:rPr>
          <w:rFonts w:ascii="Times New Roman" w:eastAsia="Cambria" w:hAnsi="Times New Roman" w:cs="Times New Roman"/>
          <w:snapToGrid w:val="0"/>
        </w:rPr>
        <w:t>of slavery in the context of TWO of the following:</w:t>
      </w:r>
    </w:p>
    <w:p w:rsidR="00B947C8" w:rsidRPr="004730D2" w:rsidRDefault="004730D2" w:rsidP="00B947C8">
      <w:pPr>
        <w:widowControl w:val="0"/>
        <w:rPr>
          <w:rFonts w:ascii="Times New Roman" w:eastAsia="Cambria" w:hAnsi="Times New Roman" w:cs="Times New Roman"/>
          <w:snapToGrid w:val="0"/>
        </w:rPr>
      </w:pPr>
      <w:r>
        <w:rPr>
          <w:rFonts w:ascii="Times New Roman" w:eastAsia="Cambria" w:hAnsi="Times New Roman" w:cs="Times New Roman"/>
          <w:snapToGrid w:val="0"/>
        </w:rPr>
        <w:t xml:space="preserve">                   </w:t>
      </w:r>
      <w:r w:rsidR="00B947C8" w:rsidRPr="004730D2">
        <w:rPr>
          <w:rFonts w:ascii="Times New Roman" w:eastAsia="Cambria" w:hAnsi="Times New Roman" w:cs="Times New Roman"/>
          <w:snapToGrid w:val="0"/>
        </w:rPr>
        <w:t>Missouri Compromise</w:t>
      </w:r>
      <w:r w:rsidR="00B947C8" w:rsidRPr="004730D2">
        <w:rPr>
          <w:rFonts w:ascii="Times New Roman" w:eastAsia="Cambria" w:hAnsi="Times New Roman" w:cs="Times New Roman"/>
          <w:snapToGrid w:val="0"/>
        </w:rPr>
        <w:tab/>
      </w:r>
      <w:r w:rsidR="00B947C8" w:rsidRPr="004730D2">
        <w:rPr>
          <w:rFonts w:ascii="Times New Roman" w:eastAsia="Cambria" w:hAnsi="Times New Roman" w:cs="Times New Roman"/>
          <w:snapToGrid w:val="0"/>
        </w:rPr>
        <w:tab/>
      </w:r>
      <w:r w:rsidR="00B947C8" w:rsidRPr="004730D2">
        <w:rPr>
          <w:rFonts w:ascii="Times New Roman" w:eastAsia="Cambria" w:hAnsi="Times New Roman" w:cs="Times New Roman"/>
          <w:snapToGrid w:val="0"/>
        </w:rPr>
        <w:tab/>
        <w:t>Mexican War</w:t>
      </w:r>
    </w:p>
    <w:p w:rsidR="00720038" w:rsidRPr="004730D2" w:rsidRDefault="00B947C8" w:rsidP="00B947C8">
      <w:pPr>
        <w:widowControl w:val="0"/>
        <w:rPr>
          <w:rFonts w:ascii="Times New Roman" w:hAnsi="Times New Roman"/>
          <w:snapToGrid w:val="0"/>
        </w:rPr>
      </w:pPr>
      <w:r w:rsidRPr="004730D2">
        <w:rPr>
          <w:rFonts w:ascii="Times New Roman" w:eastAsia="Cambria" w:hAnsi="Times New Roman" w:cs="Times New Roman"/>
          <w:snapToGrid w:val="0"/>
        </w:rPr>
        <w:tab/>
        <w:t xml:space="preserve">       Compromise of 1850</w:t>
      </w:r>
      <w:r w:rsidRPr="004730D2">
        <w:rPr>
          <w:rFonts w:ascii="Times New Roman" w:eastAsia="Cambria" w:hAnsi="Times New Roman" w:cs="Times New Roman"/>
          <w:snapToGrid w:val="0"/>
        </w:rPr>
        <w:tab/>
      </w:r>
      <w:r w:rsidRPr="004730D2">
        <w:rPr>
          <w:rFonts w:ascii="Times New Roman" w:eastAsia="Cambria" w:hAnsi="Times New Roman" w:cs="Times New Roman"/>
          <w:snapToGrid w:val="0"/>
        </w:rPr>
        <w:tab/>
      </w:r>
      <w:r w:rsidRPr="004730D2">
        <w:rPr>
          <w:rFonts w:ascii="Times New Roman" w:eastAsia="Cambria" w:hAnsi="Times New Roman" w:cs="Times New Roman"/>
          <w:snapToGrid w:val="0"/>
        </w:rPr>
        <w:tab/>
        <w:t xml:space="preserve">Kansas – Nebraska Act   </w:t>
      </w:r>
      <w:r w:rsidR="00452610" w:rsidRPr="004730D2">
        <w:rPr>
          <w:rFonts w:ascii="Times New Roman" w:hAnsi="Times New Roman"/>
          <w:snapToGrid w:val="0"/>
        </w:rPr>
        <w:t xml:space="preserve"> </w:t>
      </w:r>
    </w:p>
    <w:p w:rsidR="00340DA8" w:rsidRPr="004730D2" w:rsidRDefault="00452610" w:rsidP="00720038">
      <w:pPr>
        <w:widowControl w:val="0"/>
        <w:rPr>
          <w:rFonts w:ascii="Times New Roman" w:hAnsi="Times New Roman"/>
          <w:snapToGrid w:val="0"/>
        </w:rPr>
      </w:pPr>
      <w:r w:rsidRPr="004730D2">
        <w:rPr>
          <w:rFonts w:ascii="Times New Roman" w:hAnsi="Times New Roman"/>
          <w:snapToGrid w:val="0"/>
          <w:highlight w:val="darkGreen"/>
        </w:rPr>
        <w:t>Urwah</w:t>
      </w:r>
    </w:p>
    <w:p w:rsidR="00340DA8" w:rsidRPr="004730D2" w:rsidRDefault="00340DA8" w:rsidP="00340DA8">
      <w:pPr>
        <w:widowControl w:val="0"/>
        <w:rPr>
          <w:rFonts w:ascii="Times New Roman" w:hAnsi="Times New Roman"/>
          <w:snapToGrid w:val="0"/>
        </w:rPr>
      </w:pPr>
    </w:p>
    <w:p w:rsidR="00917A94" w:rsidRPr="004730D2" w:rsidRDefault="00340DA8" w:rsidP="00B947C8">
      <w:pPr>
        <w:widowControl w:val="0"/>
        <w:rPr>
          <w:rFonts w:ascii="Times New Roman" w:hAnsi="Times New Roman"/>
          <w:snapToGrid w:val="0"/>
        </w:rPr>
      </w:pPr>
      <w:r w:rsidRPr="004730D2">
        <w:rPr>
          <w:rFonts w:ascii="Times New Roman" w:hAnsi="Times New Roman"/>
          <w:snapToGrid w:val="0"/>
        </w:rPr>
        <w:t xml:space="preserve">3. </w:t>
      </w:r>
      <w:r w:rsidR="00B947C8" w:rsidRPr="004730D2">
        <w:rPr>
          <w:rFonts w:ascii="Times New Roman" w:hAnsi="Times New Roman"/>
          <w:snapToGrid w:val="0"/>
        </w:rPr>
        <w:t>Analyze the effectiveness of political compromise in reducing sectional tensions in the period 1820 – 1861.</w:t>
      </w:r>
    </w:p>
    <w:p w:rsidR="00340DA8" w:rsidRPr="004730D2" w:rsidRDefault="00452610" w:rsidP="00720038">
      <w:pPr>
        <w:widowControl w:val="0"/>
        <w:rPr>
          <w:rFonts w:ascii="Times New Roman" w:hAnsi="Times New Roman"/>
          <w:snapToGrid w:val="0"/>
        </w:rPr>
      </w:pPr>
      <w:r w:rsidRPr="004730D2">
        <w:rPr>
          <w:rFonts w:ascii="Times New Roman" w:hAnsi="Times New Roman"/>
          <w:snapToGrid w:val="0"/>
          <w:highlight w:val="darkGreen"/>
        </w:rPr>
        <w:t>Manahil</w:t>
      </w:r>
    </w:p>
    <w:p w:rsidR="00340DA8" w:rsidRPr="004730D2" w:rsidRDefault="00340DA8" w:rsidP="00340DA8">
      <w:pPr>
        <w:widowControl w:val="0"/>
        <w:rPr>
          <w:rFonts w:ascii="Times New Roman" w:hAnsi="Times New Roman"/>
          <w:snapToGrid w:val="0"/>
        </w:rPr>
      </w:pPr>
    </w:p>
    <w:p w:rsidR="00340DA8" w:rsidRPr="004730D2" w:rsidRDefault="00340DA8" w:rsidP="004E399B">
      <w:pPr>
        <w:widowControl w:val="0"/>
        <w:rPr>
          <w:rFonts w:ascii="Times New Roman" w:hAnsi="Times New Roman"/>
          <w:snapToGrid w:val="0"/>
        </w:rPr>
      </w:pPr>
      <w:r w:rsidRPr="004730D2">
        <w:rPr>
          <w:rFonts w:ascii="Times New Roman" w:hAnsi="Times New Roman"/>
          <w:snapToGrid w:val="0"/>
        </w:rPr>
        <w:t xml:space="preserve">4. </w:t>
      </w:r>
      <w:r w:rsidR="00B947C8" w:rsidRPr="004730D2">
        <w:rPr>
          <w:rFonts w:ascii="Times New Roman" w:eastAsia="Cambria" w:hAnsi="Times New Roman" w:cs="Times New Roman"/>
          <w:snapToGrid w:val="0"/>
        </w:rPr>
        <w:t>In the early 19</w:t>
      </w:r>
      <w:r w:rsidR="00B947C8" w:rsidRPr="004730D2">
        <w:rPr>
          <w:rFonts w:ascii="Times New Roman" w:eastAsia="Cambria" w:hAnsi="Times New Roman" w:cs="Times New Roman"/>
          <w:snapToGrid w:val="0"/>
          <w:vertAlign w:val="superscript"/>
        </w:rPr>
        <w:t>th</w:t>
      </w:r>
      <w:r w:rsidR="00B947C8" w:rsidRPr="004730D2">
        <w:rPr>
          <w:rFonts w:ascii="Times New Roman" w:eastAsia="Cambria" w:hAnsi="Times New Roman" w:cs="Times New Roman"/>
          <w:snapToGrid w:val="0"/>
        </w:rPr>
        <w:t xml:space="preserve"> century, Americans sought to resolve their political disputes through compromise, yet by 1860 this no longer seemed possible. Analyze the extent to which this statement is accurate in describing the United States in the years leading up to the Civil War.</w:t>
      </w:r>
    </w:p>
    <w:p w:rsidR="00452610" w:rsidRPr="004730D2" w:rsidRDefault="00452610" w:rsidP="00340DA8">
      <w:pPr>
        <w:widowControl w:val="0"/>
        <w:rPr>
          <w:rFonts w:ascii="Times New Roman" w:hAnsi="Times New Roman"/>
          <w:snapToGrid w:val="0"/>
        </w:rPr>
      </w:pPr>
      <w:r w:rsidRPr="004730D2">
        <w:rPr>
          <w:rFonts w:ascii="Times New Roman" w:hAnsi="Times New Roman"/>
          <w:snapToGrid w:val="0"/>
          <w:highlight w:val="darkGreen"/>
        </w:rPr>
        <w:t>Sadia</w:t>
      </w:r>
    </w:p>
    <w:p w:rsidR="00340DA8" w:rsidRPr="004730D2" w:rsidRDefault="00340DA8" w:rsidP="00340DA8">
      <w:pPr>
        <w:widowControl w:val="0"/>
        <w:rPr>
          <w:rFonts w:ascii="Times New Roman" w:hAnsi="Times New Roman"/>
          <w:snapToGrid w:val="0"/>
        </w:rPr>
      </w:pPr>
    </w:p>
    <w:p w:rsidR="00452610" w:rsidRPr="004730D2" w:rsidRDefault="00340DA8" w:rsidP="002E247A">
      <w:pPr>
        <w:widowControl w:val="0"/>
        <w:rPr>
          <w:rFonts w:ascii="Times New Roman" w:hAnsi="Times New Roman"/>
          <w:snapToGrid w:val="0"/>
        </w:rPr>
      </w:pPr>
      <w:r w:rsidRPr="004730D2">
        <w:rPr>
          <w:rFonts w:ascii="Times New Roman" w:hAnsi="Times New Roman"/>
          <w:snapToGrid w:val="0"/>
        </w:rPr>
        <w:t xml:space="preserve">5. </w:t>
      </w:r>
      <w:r w:rsidR="002E247A" w:rsidRPr="004730D2">
        <w:rPr>
          <w:rFonts w:ascii="Times New Roman" w:hAnsi="Times New Roman"/>
          <w:snapToGrid w:val="0"/>
        </w:rPr>
        <w:t>In what ways did African Americans shape the course and consequences of the Civil War?</w:t>
      </w:r>
    </w:p>
    <w:p w:rsidR="00340DA8" w:rsidRPr="004730D2" w:rsidRDefault="00452610" w:rsidP="00340DA8">
      <w:pPr>
        <w:widowControl w:val="0"/>
        <w:rPr>
          <w:rFonts w:ascii="Times New Roman" w:hAnsi="Times New Roman"/>
          <w:snapToGrid w:val="0"/>
        </w:rPr>
      </w:pPr>
      <w:r w:rsidRPr="004730D2">
        <w:rPr>
          <w:rFonts w:ascii="Times New Roman" w:hAnsi="Times New Roman"/>
          <w:snapToGrid w:val="0"/>
          <w:highlight w:val="darkGreen"/>
        </w:rPr>
        <w:t>Shanel</w:t>
      </w:r>
    </w:p>
    <w:p w:rsidR="00340DA8" w:rsidRPr="004730D2" w:rsidRDefault="00340DA8" w:rsidP="00340DA8">
      <w:pPr>
        <w:widowControl w:val="0"/>
        <w:rPr>
          <w:rFonts w:ascii="Times New Roman" w:hAnsi="Times New Roman"/>
          <w:snapToGrid w:val="0"/>
        </w:rPr>
      </w:pPr>
    </w:p>
    <w:p w:rsidR="00340DA8" w:rsidRPr="004730D2" w:rsidRDefault="00340DA8" w:rsidP="008F6238">
      <w:pPr>
        <w:widowControl w:val="0"/>
        <w:rPr>
          <w:rFonts w:ascii="Times New Roman" w:hAnsi="Times New Roman"/>
          <w:snapToGrid w:val="0"/>
        </w:rPr>
      </w:pPr>
      <w:r w:rsidRPr="004730D2">
        <w:rPr>
          <w:rFonts w:ascii="Times New Roman" w:hAnsi="Times New Roman"/>
          <w:snapToGrid w:val="0"/>
        </w:rPr>
        <w:t xml:space="preserve">6. </w:t>
      </w:r>
      <w:r w:rsidR="00B947C8" w:rsidRPr="004730D2">
        <w:rPr>
          <w:rFonts w:ascii="Times New Roman" w:hAnsi="Times New Roman"/>
          <w:snapToGrid w:val="0"/>
        </w:rPr>
        <w:t>In what ways and to what extent was industrial development from 1800 to 1860 a factor in the relationship between the northern and the southern states?</w:t>
      </w:r>
    </w:p>
    <w:p w:rsidR="00452610" w:rsidRPr="004730D2" w:rsidRDefault="00452610" w:rsidP="00340DA8">
      <w:pPr>
        <w:widowControl w:val="0"/>
        <w:rPr>
          <w:rFonts w:ascii="Times New Roman" w:hAnsi="Times New Roman"/>
          <w:snapToGrid w:val="0"/>
        </w:rPr>
      </w:pPr>
      <w:r w:rsidRPr="004730D2">
        <w:rPr>
          <w:rFonts w:ascii="Times New Roman" w:hAnsi="Times New Roman"/>
          <w:snapToGrid w:val="0"/>
          <w:highlight w:val="darkGreen"/>
        </w:rPr>
        <w:t>Hira</w:t>
      </w:r>
    </w:p>
    <w:p w:rsidR="00340DA8" w:rsidRPr="004730D2" w:rsidRDefault="00340DA8" w:rsidP="00340DA8">
      <w:pPr>
        <w:widowControl w:val="0"/>
        <w:rPr>
          <w:rFonts w:ascii="Times New Roman" w:hAnsi="Times New Roman"/>
          <w:snapToGrid w:val="0"/>
        </w:rPr>
      </w:pPr>
    </w:p>
    <w:p w:rsidR="00B947C8" w:rsidRPr="004730D2" w:rsidRDefault="00340DA8" w:rsidP="00340DA8">
      <w:pPr>
        <w:widowControl w:val="0"/>
        <w:rPr>
          <w:rFonts w:ascii="Times New Roman" w:hAnsi="Times New Roman"/>
          <w:snapToGrid w:val="0"/>
        </w:rPr>
      </w:pPr>
      <w:r w:rsidRPr="004730D2">
        <w:rPr>
          <w:rFonts w:ascii="Times New Roman" w:hAnsi="Times New Roman"/>
          <w:snapToGrid w:val="0"/>
        </w:rPr>
        <w:t xml:space="preserve">7. </w:t>
      </w:r>
      <w:r w:rsidR="00B947C8" w:rsidRPr="004730D2">
        <w:rPr>
          <w:rFonts w:ascii="Times New Roman" w:hAnsi="Times New Roman"/>
          <w:snapToGrid w:val="0"/>
        </w:rPr>
        <w:t>Explain why and how the role of the federal government changed as a result of the Civil War with respect to TWO of the following during the period 1861-1877:</w:t>
      </w:r>
    </w:p>
    <w:p w:rsidR="00B947C8" w:rsidRPr="004730D2" w:rsidRDefault="00B947C8" w:rsidP="00340DA8">
      <w:pPr>
        <w:widowControl w:val="0"/>
        <w:rPr>
          <w:rFonts w:ascii="Times New Roman" w:hAnsi="Times New Roman"/>
          <w:snapToGrid w:val="0"/>
        </w:rPr>
      </w:pPr>
      <w:r w:rsidRPr="004730D2">
        <w:rPr>
          <w:rFonts w:ascii="Times New Roman" w:hAnsi="Times New Roman"/>
          <w:snapToGrid w:val="0"/>
        </w:rPr>
        <w:t>Race Relations</w:t>
      </w:r>
    </w:p>
    <w:p w:rsidR="00B947C8" w:rsidRPr="004730D2" w:rsidRDefault="00B947C8" w:rsidP="00340DA8">
      <w:pPr>
        <w:widowControl w:val="0"/>
        <w:rPr>
          <w:rFonts w:ascii="Times New Roman" w:hAnsi="Times New Roman"/>
          <w:snapToGrid w:val="0"/>
        </w:rPr>
      </w:pPr>
      <w:r w:rsidRPr="004730D2">
        <w:rPr>
          <w:rFonts w:ascii="Times New Roman" w:hAnsi="Times New Roman"/>
          <w:snapToGrid w:val="0"/>
        </w:rPr>
        <w:t>Economic Development</w:t>
      </w:r>
    </w:p>
    <w:p w:rsidR="00340DA8" w:rsidRPr="004730D2" w:rsidRDefault="00B947C8" w:rsidP="00340DA8">
      <w:pPr>
        <w:widowControl w:val="0"/>
        <w:rPr>
          <w:rFonts w:ascii="Times New Roman" w:hAnsi="Times New Roman"/>
          <w:snapToGrid w:val="0"/>
        </w:rPr>
      </w:pPr>
      <w:r w:rsidRPr="004730D2">
        <w:rPr>
          <w:rFonts w:ascii="Times New Roman" w:hAnsi="Times New Roman"/>
          <w:snapToGrid w:val="0"/>
        </w:rPr>
        <w:t>Westward Expansion</w:t>
      </w:r>
      <w:r w:rsidR="00340DA8" w:rsidRPr="004730D2">
        <w:rPr>
          <w:rFonts w:ascii="Times New Roman" w:hAnsi="Times New Roman"/>
          <w:snapToGrid w:val="0"/>
        </w:rPr>
        <w:t xml:space="preserve"> </w:t>
      </w:r>
    </w:p>
    <w:p w:rsidR="00452610" w:rsidRPr="004730D2" w:rsidRDefault="00452610" w:rsidP="00340DA8">
      <w:pPr>
        <w:widowControl w:val="0"/>
        <w:rPr>
          <w:rFonts w:ascii="Times New Roman" w:hAnsi="Times New Roman"/>
          <w:snapToGrid w:val="0"/>
        </w:rPr>
      </w:pPr>
      <w:r w:rsidRPr="004730D2">
        <w:rPr>
          <w:rFonts w:ascii="Times New Roman" w:hAnsi="Times New Roman"/>
          <w:snapToGrid w:val="0"/>
          <w:highlight w:val="darkGreen"/>
        </w:rPr>
        <w:t>Sara</w:t>
      </w:r>
    </w:p>
    <w:p w:rsidR="00340DA8" w:rsidRPr="004730D2" w:rsidRDefault="00340DA8" w:rsidP="00340DA8">
      <w:pPr>
        <w:widowControl w:val="0"/>
        <w:rPr>
          <w:rFonts w:ascii="Times New Roman" w:hAnsi="Times New Roman"/>
          <w:snapToGrid w:val="0"/>
        </w:rPr>
      </w:pPr>
    </w:p>
    <w:p w:rsidR="00340DA8" w:rsidRPr="004730D2" w:rsidRDefault="00340DA8" w:rsidP="00715F13">
      <w:pPr>
        <w:widowControl w:val="0"/>
        <w:rPr>
          <w:rFonts w:ascii="Times New Roman" w:hAnsi="Times New Roman"/>
          <w:snapToGrid w:val="0"/>
        </w:rPr>
      </w:pPr>
      <w:r w:rsidRPr="004730D2">
        <w:rPr>
          <w:rFonts w:ascii="Times New Roman" w:hAnsi="Times New Roman"/>
          <w:snapToGrid w:val="0"/>
        </w:rPr>
        <w:t xml:space="preserve">8. </w:t>
      </w:r>
      <w:r w:rsidR="00715F13" w:rsidRPr="004730D2">
        <w:rPr>
          <w:rFonts w:ascii="Times New Roman" w:hAnsi="Times New Roman"/>
          <w:snapToGrid w:val="0"/>
        </w:rPr>
        <w:t>Analyze the ways in which the controversy over the extension of slavery into western territories contributed to the coming of the Civil War. Confine your answer to the period 1845-1861.</w:t>
      </w:r>
    </w:p>
    <w:p w:rsidR="00452610" w:rsidRPr="004730D2" w:rsidRDefault="00452610" w:rsidP="00340DA8">
      <w:pPr>
        <w:widowControl w:val="0"/>
        <w:rPr>
          <w:rFonts w:ascii="Times New Roman" w:hAnsi="Times New Roman"/>
          <w:snapToGrid w:val="0"/>
        </w:rPr>
      </w:pPr>
      <w:r w:rsidRPr="004730D2">
        <w:rPr>
          <w:rFonts w:ascii="Times New Roman" w:hAnsi="Times New Roman"/>
          <w:snapToGrid w:val="0"/>
          <w:highlight w:val="darkGreen"/>
        </w:rPr>
        <w:t>Yana</w:t>
      </w:r>
    </w:p>
    <w:p w:rsidR="00340DA8" w:rsidRPr="004730D2" w:rsidRDefault="00340DA8" w:rsidP="00340DA8">
      <w:pPr>
        <w:widowControl w:val="0"/>
        <w:rPr>
          <w:rFonts w:ascii="Times New Roman" w:hAnsi="Times New Roman"/>
          <w:snapToGrid w:val="0"/>
        </w:rPr>
      </w:pPr>
    </w:p>
    <w:p w:rsidR="00340DA8" w:rsidRPr="004730D2" w:rsidRDefault="00340DA8" w:rsidP="00917A94">
      <w:pPr>
        <w:widowControl w:val="0"/>
        <w:rPr>
          <w:rFonts w:ascii="Times New Roman" w:hAnsi="Times New Roman"/>
          <w:snapToGrid w:val="0"/>
        </w:rPr>
      </w:pPr>
      <w:r w:rsidRPr="004730D2">
        <w:rPr>
          <w:rFonts w:ascii="Times New Roman" w:hAnsi="Times New Roman"/>
          <w:snapToGrid w:val="0"/>
        </w:rPr>
        <w:t xml:space="preserve">9. </w:t>
      </w:r>
      <w:r w:rsidR="00F228FB" w:rsidRPr="004730D2">
        <w:rPr>
          <w:rFonts w:ascii="Times New Roman" w:hAnsi="Times New Roman"/>
          <w:snapToGrid w:val="0"/>
        </w:rPr>
        <w:t xml:space="preserve">Discuss the political, economic, and social reforms introduced in the South between 1864 and 1877.  To what extent did these reforms survive the Compromise of 1877? </w:t>
      </w:r>
    </w:p>
    <w:p w:rsidR="00452610" w:rsidRPr="004730D2" w:rsidRDefault="00452610" w:rsidP="00340DA8">
      <w:pPr>
        <w:widowControl w:val="0"/>
        <w:rPr>
          <w:rFonts w:ascii="Times New Roman" w:hAnsi="Times New Roman"/>
          <w:snapToGrid w:val="0"/>
        </w:rPr>
      </w:pPr>
      <w:r w:rsidRPr="004730D2">
        <w:rPr>
          <w:rFonts w:ascii="Times New Roman" w:hAnsi="Times New Roman"/>
          <w:snapToGrid w:val="0"/>
          <w:highlight w:val="darkGreen"/>
        </w:rPr>
        <w:t>Marium</w:t>
      </w:r>
    </w:p>
    <w:p w:rsidR="00340DA8" w:rsidRPr="004730D2" w:rsidRDefault="00340DA8" w:rsidP="00340DA8">
      <w:pPr>
        <w:widowControl w:val="0"/>
        <w:rPr>
          <w:rFonts w:ascii="Times New Roman" w:hAnsi="Times New Roman"/>
          <w:snapToGrid w:val="0"/>
        </w:rPr>
      </w:pPr>
    </w:p>
    <w:p w:rsidR="00452610" w:rsidRPr="004730D2" w:rsidRDefault="00340DA8" w:rsidP="004730D2">
      <w:pPr>
        <w:widowControl w:val="0"/>
        <w:rPr>
          <w:rFonts w:ascii="Times New Roman" w:hAnsi="Times New Roman"/>
          <w:snapToGrid w:val="0"/>
        </w:rPr>
      </w:pPr>
      <w:r w:rsidRPr="004730D2">
        <w:rPr>
          <w:rFonts w:ascii="Times New Roman" w:hAnsi="Times New Roman"/>
          <w:snapToGrid w:val="0"/>
        </w:rPr>
        <w:t xml:space="preserve">10. </w:t>
      </w:r>
      <w:r w:rsidR="004730D2" w:rsidRPr="004730D2">
        <w:rPr>
          <w:rFonts w:ascii="Times New Roman" w:hAnsi="Times New Roman"/>
          <w:snapToGrid w:val="0"/>
        </w:rPr>
        <w:t xml:space="preserve">“I am not, nor ever have been, in favor of bringing about in any way the social and political equality of the white and black races.”  How can this 1858 statement of Abraham Lincoln be reconciled with his 1862 Emancipation Proclamation?    </w:t>
      </w:r>
      <w:r w:rsidR="00452610" w:rsidRPr="004730D2">
        <w:rPr>
          <w:rFonts w:ascii="Times New Roman" w:hAnsi="Times New Roman"/>
          <w:snapToGrid w:val="0"/>
          <w:highlight w:val="darkGreen"/>
        </w:rPr>
        <w:t>Devonique</w:t>
      </w:r>
    </w:p>
    <w:p w:rsidR="00340DA8" w:rsidRPr="004730D2" w:rsidRDefault="00340DA8" w:rsidP="00340DA8">
      <w:pPr>
        <w:widowControl w:val="0"/>
        <w:rPr>
          <w:rFonts w:ascii="Times New Roman" w:hAnsi="Times New Roman"/>
          <w:snapToGrid w:val="0"/>
        </w:rPr>
      </w:pPr>
    </w:p>
    <w:p w:rsidR="00AA1CE5" w:rsidRPr="004730D2" w:rsidRDefault="00340DA8" w:rsidP="00AA1CE5">
      <w:pPr>
        <w:widowControl w:val="0"/>
        <w:rPr>
          <w:rFonts w:ascii="Times New Roman" w:hAnsi="Times New Roman"/>
          <w:snapToGrid w:val="0"/>
        </w:rPr>
      </w:pPr>
      <w:r w:rsidRPr="004730D2">
        <w:rPr>
          <w:rFonts w:ascii="Times New Roman" w:hAnsi="Times New Roman"/>
          <w:snapToGrid w:val="0"/>
        </w:rPr>
        <w:t xml:space="preserve">11. </w:t>
      </w:r>
      <w:r w:rsidR="00ED18B9" w:rsidRPr="004730D2">
        <w:rPr>
          <w:rFonts w:ascii="Times New Roman" w:hAnsi="Times New Roman"/>
          <w:snapToGrid w:val="0"/>
        </w:rPr>
        <w:t xml:space="preserve"> </w:t>
      </w:r>
      <w:r w:rsidR="00AA1CE5" w:rsidRPr="004730D2">
        <w:rPr>
          <w:rFonts w:ascii="Times New Roman" w:hAnsi="Times New Roman"/>
          <w:snapToGrid w:val="0"/>
        </w:rPr>
        <w:t>Analyze the economic consequences of the Civil War with respect to any TWO of the following in the United States between 1865 and 1880.</w:t>
      </w:r>
    </w:p>
    <w:p w:rsidR="00AA1CE5" w:rsidRPr="004730D2" w:rsidRDefault="00AA1CE5" w:rsidP="00AA1CE5">
      <w:pPr>
        <w:widowControl w:val="0"/>
        <w:rPr>
          <w:rFonts w:ascii="Times New Roman" w:hAnsi="Times New Roman"/>
          <w:snapToGrid w:val="0"/>
        </w:rPr>
      </w:pPr>
      <w:r w:rsidRPr="004730D2">
        <w:rPr>
          <w:rFonts w:ascii="Times New Roman" w:hAnsi="Times New Roman"/>
          <w:snapToGrid w:val="0"/>
        </w:rPr>
        <w:t>Agriculture</w:t>
      </w:r>
      <w:r w:rsidRPr="004730D2">
        <w:rPr>
          <w:rFonts w:ascii="Times New Roman" w:hAnsi="Times New Roman"/>
          <w:snapToGrid w:val="0"/>
        </w:rPr>
        <w:tab/>
      </w:r>
      <w:r w:rsidRPr="004730D2">
        <w:rPr>
          <w:rFonts w:ascii="Times New Roman" w:hAnsi="Times New Roman"/>
          <w:snapToGrid w:val="0"/>
        </w:rPr>
        <w:tab/>
        <w:t>Transportation</w:t>
      </w:r>
    </w:p>
    <w:p w:rsidR="00AA1CE5" w:rsidRPr="004730D2" w:rsidRDefault="00AA1CE5" w:rsidP="00AA1CE5">
      <w:pPr>
        <w:widowControl w:val="0"/>
        <w:rPr>
          <w:rFonts w:ascii="Times New Roman" w:hAnsi="Times New Roman"/>
          <w:snapToGrid w:val="0"/>
        </w:rPr>
      </w:pPr>
      <w:r w:rsidRPr="004730D2">
        <w:rPr>
          <w:rFonts w:ascii="Times New Roman" w:hAnsi="Times New Roman"/>
          <w:snapToGrid w:val="0"/>
        </w:rPr>
        <w:t xml:space="preserve">Labor                           Industrialization     </w:t>
      </w:r>
      <w:r w:rsidR="00720038" w:rsidRPr="004730D2">
        <w:rPr>
          <w:rFonts w:ascii="Times New Roman" w:hAnsi="Times New Roman"/>
          <w:snapToGrid w:val="0"/>
        </w:rPr>
        <w:t xml:space="preserve"> </w:t>
      </w:r>
    </w:p>
    <w:p w:rsidR="00452610" w:rsidRPr="004730D2" w:rsidRDefault="00452610" w:rsidP="00AA1CE5">
      <w:pPr>
        <w:widowControl w:val="0"/>
        <w:rPr>
          <w:rFonts w:ascii="Times New Roman" w:hAnsi="Times New Roman"/>
          <w:snapToGrid w:val="0"/>
        </w:rPr>
      </w:pPr>
      <w:r w:rsidRPr="004730D2">
        <w:rPr>
          <w:rFonts w:ascii="Times New Roman" w:hAnsi="Times New Roman"/>
          <w:snapToGrid w:val="0"/>
          <w:highlight w:val="darkGreen"/>
        </w:rPr>
        <w:t>Lina</w:t>
      </w:r>
    </w:p>
    <w:p w:rsidR="00340DA8" w:rsidRPr="004730D2" w:rsidRDefault="00340DA8" w:rsidP="00340DA8">
      <w:pPr>
        <w:widowControl w:val="0"/>
        <w:rPr>
          <w:rFonts w:ascii="Times New Roman" w:hAnsi="Times New Roman"/>
          <w:snapToGrid w:val="0"/>
        </w:rPr>
      </w:pPr>
    </w:p>
    <w:p w:rsidR="004E399B" w:rsidRPr="004730D2" w:rsidRDefault="00340DA8" w:rsidP="004730D2">
      <w:pPr>
        <w:widowControl w:val="0"/>
        <w:rPr>
          <w:rFonts w:ascii="Times New Roman" w:hAnsi="Times New Roman"/>
          <w:snapToGrid w:val="0"/>
        </w:rPr>
      </w:pPr>
      <w:r w:rsidRPr="004730D2">
        <w:rPr>
          <w:rFonts w:ascii="Times New Roman" w:hAnsi="Times New Roman"/>
          <w:snapToGrid w:val="0"/>
        </w:rPr>
        <w:t xml:space="preserve">12. </w:t>
      </w:r>
      <w:r w:rsidR="004730D2" w:rsidRPr="004730D2">
        <w:rPr>
          <w:rFonts w:ascii="Times New Roman" w:hAnsi="Times New Roman"/>
          <w:snapToGrid w:val="0"/>
        </w:rPr>
        <w:t xml:space="preserve">How do you account for the failure of Reconstruction (1865 – 1877) to bring social and economic equality of opportunity to the former slaves?  </w:t>
      </w:r>
    </w:p>
    <w:p w:rsidR="00452610" w:rsidRPr="004730D2" w:rsidRDefault="00452610" w:rsidP="00ED18B9">
      <w:pPr>
        <w:widowControl w:val="0"/>
        <w:rPr>
          <w:rFonts w:ascii="Times New Roman" w:hAnsi="Times New Roman"/>
          <w:snapToGrid w:val="0"/>
        </w:rPr>
      </w:pPr>
      <w:r w:rsidRPr="004730D2">
        <w:rPr>
          <w:rFonts w:ascii="Times New Roman" w:hAnsi="Times New Roman"/>
          <w:snapToGrid w:val="0"/>
          <w:highlight w:val="darkGreen"/>
        </w:rPr>
        <w:t>Deeba</w:t>
      </w:r>
    </w:p>
    <w:p w:rsidR="00340DA8" w:rsidRPr="004730D2" w:rsidRDefault="00340DA8" w:rsidP="00340DA8">
      <w:pPr>
        <w:widowControl w:val="0"/>
        <w:rPr>
          <w:rFonts w:ascii="Times New Roman" w:hAnsi="Times New Roman"/>
          <w:snapToGrid w:val="0"/>
        </w:rPr>
      </w:pPr>
    </w:p>
    <w:p w:rsidR="00340DA8" w:rsidRPr="004730D2" w:rsidRDefault="00340DA8" w:rsidP="002E247A">
      <w:pPr>
        <w:widowControl w:val="0"/>
        <w:rPr>
          <w:rFonts w:ascii="Times New Roman" w:hAnsi="Times New Roman"/>
          <w:snapToGrid w:val="0"/>
        </w:rPr>
      </w:pPr>
      <w:r w:rsidRPr="004730D2">
        <w:rPr>
          <w:rFonts w:ascii="Times New Roman" w:hAnsi="Times New Roman"/>
          <w:snapToGrid w:val="0"/>
        </w:rPr>
        <w:t xml:space="preserve">13. </w:t>
      </w:r>
      <w:r w:rsidR="002E247A" w:rsidRPr="004730D2">
        <w:rPr>
          <w:rFonts w:ascii="Times New Roman" w:eastAsia="Cambria" w:hAnsi="Times New Roman" w:cs="Times New Roman"/>
          <w:snapToGrid w:val="0"/>
        </w:rPr>
        <w:t>Analyze the social, political, and economic forces of the 1840s and early 1850s that led to the emergence of the Republican Party.</w:t>
      </w:r>
      <w:r w:rsidR="00720038" w:rsidRPr="004730D2">
        <w:rPr>
          <w:rFonts w:ascii="Times New Roman" w:eastAsia="Cambria" w:hAnsi="Times New Roman" w:cs="Times New Roman"/>
          <w:snapToGrid w:val="0"/>
        </w:rPr>
        <w:t xml:space="preserve"> </w:t>
      </w:r>
      <w:r w:rsidR="00452610" w:rsidRPr="004730D2">
        <w:rPr>
          <w:rFonts w:ascii="Times New Roman" w:hAnsi="Times New Roman"/>
          <w:snapToGrid w:val="0"/>
          <w:highlight w:val="darkGreen"/>
        </w:rPr>
        <w:t>Tayyaba</w:t>
      </w:r>
    </w:p>
    <w:sectPr w:rsidR="00340DA8" w:rsidRPr="004730D2" w:rsidSect="00340D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0454F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7E69"/>
    <w:multiLevelType w:val="hybridMultilevel"/>
    <w:tmpl w:val="A6E2B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8614B2"/>
    <w:multiLevelType w:val="singleLevel"/>
    <w:tmpl w:val="2B98B65E"/>
    <w:lvl w:ilvl="0">
      <w:start w:val="15"/>
      <w:numFmt w:val="decimal"/>
      <w:lvlText w:val="%1."/>
      <w:lvlJc w:val="left"/>
      <w:pPr>
        <w:tabs>
          <w:tab w:val="num" w:pos="540"/>
        </w:tabs>
        <w:ind w:left="540" w:hanging="540"/>
      </w:pPr>
      <w:rPr>
        <w:rFonts w:hint="default"/>
      </w:rPr>
    </w:lvl>
  </w:abstractNum>
  <w:abstractNum w:abstractNumId="3">
    <w:nsid w:val="12B01CF4"/>
    <w:multiLevelType w:val="hybridMultilevel"/>
    <w:tmpl w:val="FFDE9FD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D7B8F"/>
    <w:multiLevelType w:val="hybridMultilevel"/>
    <w:tmpl w:val="BEC4D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432C"/>
    <w:multiLevelType w:val="singleLevel"/>
    <w:tmpl w:val="0409000F"/>
    <w:lvl w:ilvl="0">
      <w:start w:val="7"/>
      <w:numFmt w:val="decimal"/>
      <w:lvlText w:val="%1."/>
      <w:lvlJc w:val="left"/>
      <w:pPr>
        <w:tabs>
          <w:tab w:val="num" w:pos="360"/>
        </w:tabs>
        <w:ind w:left="360" w:hanging="360"/>
      </w:pPr>
      <w:rPr>
        <w:rFonts w:hint="default"/>
      </w:rPr>
    </w:lvl>
  </w:abstractNum>
  <w:abstractNum w:abstractNumId="6">
    <w:nsid w:val="23B05C2F"/>
    <w:multiLevelType w:val="hybridMultilevel"/>
    <w:tmpl w:val="3072EB5C"/>
    <w:lvl w:ilvl="0" w:tplc="04090005">
      <w:start w:val="1"/>
      <w:numFmt w:val="bullet"/>
      <w:lvlText w:val=""/>
      <w:lvlJc w:val="left"/>
      <w:pPr>
        <w:ind w:left="720" w:hanging="360"/>
      </w:pPr>
      <w:rPr>
        <w:rFonts w:ascii="Wingdings" w:hAnsi="Wingdings" w:hint="default"/>
      </w:rPr>
    </w:lvl>
    <w:lvl w:ilvl="1" w:tplc="EF8A4590">
      <w:numFmt w:val="bullet"/>
      <w:lvlText w:val="-"/>
      <w:lvlJc w:val="left"/>
      <w:pPr>
        <w:ind w:left="1440" w:hanging="360"/>
      </w:pPr>
      <w:rPr>
        <w:rFonts w:ascii="Times New Roman" w:eastAsia="ＭＳ ゴシック" w:hAnsi="Times New Roman"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37977"/>
    <w:multiLevelType w:val="hybridMultilevel"/>
    <w:tmpl w:val="56C2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ＭＳ ゴシック"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ＭＳ ゴシック"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ＭＳ ゴシック"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EB37EF"/>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16BF0"/>
    <w:multiLevelType w:val="hybridMultilevel"/>
    <w:tmpl w:val="AC8ABD4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C270E"/>
    <w:multiLevelType w:val="singleLevel"/>
    <w:tmpl w:val="18F83D0C"/>
    <w:lvl w:ilvl="0">
      <w:start w:val="22"/>
      <w:numFmt w:val="decimal"/>
      <w:lvlText w:val="%1."/>
      <w:lvlJc w:val="left"/>
      <w:pPr>
        <w:tabs>
          <w:tab w:val="num" w:pos="480"/>
        </w:tabs>
        <w:ind w:left="480" w:hanging="480"/>
      </w:pPr>
      <w:rPr>
        <w:rFonts w:hint="default"/>
      </w:rPr>
    </w:lvl>
  </w:abstractNum>
  <w:abstractNum w:abstractNumId="11">
    <w:nsid w:val="43CE0710"/>
    <w:multiLevelType w:val="hybridMultilevel"/>
    <w:tmpl w:val="34227C2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60AA6"/>
    <w:multiLevelType w:val="hybridMultilevel"/>
    <w:tmpl w:val="02D62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084231"/>
    <w:multiLevelType w:val="singleLevel"/>
    <w:tmpl w:val="144063F4"/>
    <w:lvl w:ilvl="0">
      <w:start w:val="7"/>
      <w:numFmt w:val="decimal"/>
      <w:lvlText w:val="%1."/>
      <w:lvlJc w:val="left"/>
      <w:pPr>
        <w:tabs>
          <w:tab w:val="num" w:pos="420"/>
        </w:tabs>
        <w:ind w:left="420" w:hanging="420"/>
      </w:pPr>
      <w:rPr>
        <w:rFonts w:hint="default"/>
      </w:rPr>
    </w:lvl>
  </w:abstractNum>
  <w:abstractNum w:abstractNumId="14">
    <w:nsid w:val="568D383C"/>
    <w:multiLevelType w:val="hybridMultilevel"/>
    <w:tmpl w:val="11740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9F76FA"/>
    <w:multiLevelType w:val="hybridMultilevel"/>
    <w:tmpl w:val="334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B47A03"/>
    <w:multiLevelType w:val="hybridMultilevel"/>
    <w:tmpl w:val="61AA4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AD0D2C"/>
    <w:multiLevelType w:val="hybridMultilevel"/>
    <w:tmpl w:val="E050F3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07637F"/>
    <w:multiLevelType w:val="hybridMultilevel"/>
    <w:tmpl w:val="DC8A1E5E"/>
    <w:lvl w:ilvl="0" w:tplc="BD4CC2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251EC"/>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E504C"/>
    <w:multiLevelType w:val="hybridMultilevel"/>
    <w:tmpl w:val="F936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73142"/>
    <w:multiLevelType w:val="hybridMultilevel"/>
    <w:tmpl w:val="DC8A1E5E"/>
    <w:lvl w:ilvl="0" w:tplc="BD4CC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11"/>
  </w:num>
  <w:num w:numId="5">
    <w:abstractNumId w:val="9"/>
  </w:num>
  <w:num w:numId="6">
    <w:abstractNumId w:val="8"/>
  </w:num>
  <w:num w:numId="7">
    <w:abstractNumId w:val="19"/>
  </w:num>
  <w:num w:numId="8">
    <w:abstractNumId w:val="20"/>
  </w:num>
  <w:num w:numId="9">
    <w:abstractNumId w:val="21"/>
  </w:num>
  <w:num w:numId="10">
    <w:abstractNumId w:val="18"/>
  </w:num>
  <w:num w:numId="11">
    <w:abstractNumId w:val="3"/>
  </w:num>
  <w:num w:numId="12">
    <w:abstractNumId w:val="10"/>
  </w:num>
  <w:num w:numId="13">
    <w:abstractNumId w:val="6"/>
  </w:num>
  <w:num w:numId="14">
    <w:abstractNumId w:val="7"/>
  </w:num>
  <w:num w:numId="15">
    <w:abstractNumId w:val="14"/>
  </w:num>
  <w:num w:numId="16">
    <w:abstractNumId w:val="1"/>
  </w:num>
  <w:num w:numId="17">
    <w:abstractNumId w:val="17"/>
  </w:num>
  <w:num w:numId="18">
    <w:abstractNumId w:val="16"/>
  </w:num>
  <w:num w:numId="19">
    <w:abstractNumId w:val="12"/>
  </w:num>
  <w:num w:numId="20">
    <w:abstractNumId w:val="2"/>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052"/>
    <w:rsid w:val="00036C2C"/>
    <w:rsid w:val="000443D2"/>
    <w:rsid w:val="00057B30"/>
    <w:rsid w:val="00207CBF"/>
    <w:rsid w:val="0021017C"/>
    <w:rsid w:val="0029307E"/>
    <w:rsid w:val="002E247A"/>
    <w:rsid w:val="00340DA8"/>
    <w:rsid w:val="003C11D9"/>
    <w:rsid w:val="00450838"/>
    <w:rsid w:val="00452610"/>
    <w:rsid w:val="004730D2"/>
    <w:rsid w:val="004E399B"/>
    <w:rsid w:val="00500FCE"/>
    <w:rsid w:val="00715F13"/>
    <w:rsid w:val="00720038"/>
    <w:rsid w:val="0087149C"/>
    <w:rsid w:val="00875C59"/>
    <w:rsid w:val="008F6238"/>
    <w:rsid w:val="00917A94"/>
    <w:rsid w:val="009F1BDF"/>
    <w:rsid w:val="009F5FA7"/>
    <w:rsid w:val="00A56286"/>
    <w:rsid w:val="00AA1CE5"/>
    <w:rsid w:val="00AF79C7"/>
    <w:rsid w:val="00B947C8"/>
    <w:rsid w:val="00BB5B89"/>
    <w:rsid w:val="00BC17EB"/>
    <w:rsid w:val="00BD4D58"/>
    <w:rsid w:val="00C62E0B"/>
    <w:rsid w:val="00C712BD"/>
    <w:rsid w:val="00CB05E3"/>
    <w:rsid w:val="00CF6CCD"/>
    <w:rsid w:val="00DF0052"/>
    <w:rsid w:val="00ED18B9"/>
    <w:rsid w:val="00F0424F"/>
    <w:rsid w:val="00F228FB"/>
    <w:rsid w:val="00F30302"/>
    <w:rsid w:val="00F9378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1ACC"/>
  </w:style>
  <w:style w:type="paragraph" w:styleId="Heading1">
    <w:name w:val="heading 1"/>
    <w:basedOn w:val="Normal"/>
    <w:next w:val="Normal"/>
    <w:link w:val="Heading1Char"/>
    <w:qFormat/>
    <w:rsid w:val="00DF0052"/>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F0052"/>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DF0052"/>
    <w:pPr>
      <w:tabs>
        <w:tab w:val="center" w:pos="4320"/>
        <w:tab w:val="right" w:pos="8640"/>
      </w:tabs>
    </w:pPr>
  </w:style>
  <w:style w:type="character" w:customStyle="1" w:styleId="HeaderChar">
    <w:name w:val="Header Char"/>
    <w:basedOn w:val="DefaultParagraphFont"/>
    <w:link w:val="Header"/>
    <w:uiPriority w:val="99"/>
    <w:semiHidden/>
    <w:rsid w:val="00DF0052"/>
  </w:style>
  <w:style w:type="paragraph" w:styleId="Footer">
    <w:name w:val="footer"/>
    <w:basedOn w:val="Normal"/>
    <w:link w:val="FooterChar"/>
    <w:uiPriority w:val="99"/>
    <w:semiHidden/>
    <w:unhideWhenUsed/>
    <w:rsid w:val="00DF0052"/>
    <w:pPr>
      <w:tabs>
        <w:tab w:val="center" w:pos="4320"/>
        <w:tab w:val="right" w:pos="8640"/>
      </w:tabs>
    </w:pPr>
  </w:style>
  <w:style w:type="character" w:customStyle="1" w:styleId="FooterChar">
    <w:name w:val="Footer Char"/>
    <w:basedOn w:val="DefaultParagraphFont"/>
    <w:link w:val="Footer"/>
    <w:uiPriority w:val="99"/>
    <w:semiHidden/>
    <w:rsid w:val="00DF0052"/>
  </w:style>
  <w:style w:type="table" w:styleId="LightShading-Accent1">
    <w:name w:val="Light Shading Accent 1"/>
    <w:basedOn w:val="TableNormal"/>
    <w:uiPriority w:val="60"/>
    <w:rsid w:val="00DF0052"/>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DF0052"/>
    <w:rPr>
      <w:color w:val="0000FF"/>
      <w:u w:val="single"/>
    </w:rPr>
  </w:style>
  <w:style w:type="paragraph" w:customStyle="1" w:styleId="NoteLevel11">
    <w:name w:val="Note Level 11"/>
    <w:basedOn w:val="Normal"/>
    <w:unhideWhenUsed/>
    <w:rsid w:val="00DF0052"/>
    <w:pPr>
      <w:keepNext/>
      <w:numPr>
        <w:numId w:val="3"/>
      </w:numPr>
      <w:contextualSpacing/>
      <w:outlineLvl w:val="0"/>
    </w:pPr>
    <w:rPr>
      <w:rFonts w:ascii="Verdana" w:eastAsia="ＭＳ ゴシック" w:hAnsi="Verdana"/>
    </w:rPr>
  </w:style>
  <w:style w:type="paragraph" w:styleId="ListParagraph">
    <w:name w:val="List Paragraph"/>
    <w:basedOn w:val="Normal"/>
    <w:uiPriority w:val="34"/>
    <w:qFormat/>
    <w:rsid w:val="00DF0052"/>
    <w:pPr>
      <w:ind w:left="720"/>
      <w:contextualSpacing/>
    </w:pPr>
  </w:style>
  <w:style w:type="table" w:styleId="TableGrid">
    <w:name w:val="Table Grid"/>
    <w:basedOn w:val="TableNormal"/>
    <w:rsid w:val="00DF00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teLevel21">
    <w:name w:val="Note Level 21"/>
    <w:basedOn w:val="Normal"/>
    <w:qFormat/>
    <w:rsid w:val="00DF0052"/>
    <w:pPr>
      <w:keepNext/>
      <w:tabs>
        <w:tab w:val="num" w:pos="720"/>
      </w:tabs>
      <w:ind w:left="1080" w:hanging="360"/>
      <w:outlineLvl w:val="1"/>
    </w:pPr>
    <w:rPr>
      <w:rFonts w:ascii="Verdana" w:eastAsia="MS Gothic" w:hAnsi="Verdana" w:cs="Times New Roman"/>
    </w:rPr>
  </w:style>
  <w:style w:type="paragraph" w:customStyle="1" w:styleId="NoteLevel31">
    <w:name w:val="Note Level 31"/>
    <w:basedOn w:val="Normal"/>
    <w:rsid w:val="00DF0052"/>
    <w:pPr>
      <w:keepNext/>
      <w:tabs>
        <w:tab w:val="num" w:pos="1440"/>
      </w:tabs>
      <w:ind w:left="1800" w:hanging="360"/>
      <w:outlineLvl w:val="2"/>
    </w:pPr>
    <w:rPr>
      <w:rFonts w:ascii="Verdana" w:eastAsia="MS Gothic" w:hAnsi="Verdana" w:cs="Times New Roman"/>
    </w:rPr>
  </w:style>
  <w:style w:type="paragraph" w:customStyle="1" w:styleId="NoteLevel41">
    <w:name w:val="Note Level 41"/>
    <w:basedOn w:val="Normal"/>
    <w:rsid w:val="00DF0052"/>
    <w:pPr>
      <w:keepNext/>
      <w:tabs>
        <w:tab w:val="num" w:pos="2160"/>
      </w:tabs>
      <w:ind w:left="2520" w:hanging="360"/>
      <w:outlineLvl w:val="3"/>
    </w:pPr>
    <w:rPr>
      <w:rFonts w:ascii="Verdana" w:eastAsia="MS Gothic" w:hAnsi="Verdana" w:cs="Times New Roman"/>
    </w:rPr>
  </w:style>
  <w:style w:type="paragraph" w:customStyle="1" w:styleId="NoteLevel51">
    <w:name w:val="Note Level 51"/>
    <w:basedOn w:val="Normal"/>
    <w:rsid w:val="00DF0052"/>
    <w:pPr>
      <w:keepNext/>
      <w:tabs>
        <w:tab w:val="num" w:pos="2880"/>
      </w:tabs>
      <w:ind w:left="3240" w:hanging="360"/>
      <w:outlineLvl w:val="4"/>
    </w:pPr>
    <w:rPr>
      <w:rFonts w:ascii="Verdana" w:eastAsia="MS Gothic" w:hAnsi="Verdana" w:cs="Times New Roman"/>
    </w:rPr>
  </w:style>
  <w:style w:type="paragraph" w:customStyle="1" w:styleId="NoteLevel61">
    <w:name w:val="Note Level 61"/>
    <w:basedOn w:val="Normal"/>
    <w:rsid w:val="00DF0052"/>
    <w:pPr>
      <w:keepNext/>
      <w:tabs>
        <w:tab w:val="num" w:pos="3600"/>
      </w:tabs>
      <w:ind w:left="3960" w:hanging="360"/>
      <w:outlineLvl w:val="5"/>
    </w:pPr>
    <w:rPr>
      <w:rFonts w:ascii="Verdana" w:eastAsia="MS Gothic" w:hAnsi="Verdana" w:cs="Times New Roman"/>
    </w:rPr>
  </w:style>
  <w:style w:type="paragraph" w:customStyle="1" w:styleId="NoteLevel71">
    <w:name w:val="Note Level 71"/>
    <w:basedOn w:val="Normal"/>
    <w:rsid w:val="00DF0052"/>
    <w:pPr>
      <w:keepNext/>
      <w:tabs>
        <w:tab w:val="num" w:pos="4320"/>
      </w:tabs>
      <w:ind w:left="4680" w:hanging="360"/>
      <w:outlineLvl w:val="6"/>
    </w:pPr>
    <w:rPr>
      <w:rFonts w:ascii="Verdana" w:eastAsia="MS Gothic" w:hAnsi="Verdana" w:cs="Times New Roman"/>
    </w:rPr>
  </w:style>
  <w:style w:type="paragraph" w:customStyle="1" w:styleId="NoteLevel81">
    <w:name w:val="Note Level 81"/>
    <w:basedOn w:val="Normal"/>
    <w:rsid w:val="00DF0052"/>
    <w:pPr>
      <w:keepNext/>
      <w:tabs>
        <w:tab w:val="num" w:pos="5040"/>
      </w:tabs>
      <w:ind w:left="5400" w:hanging="360"/>
      <w:outlineLvl w:val="7"/>
    </w:pPr>
    <w:rPr>
      <w:rFonts w:ascii="Verdana" w:eastAsia="MS Gothic" w:hAnsi="Verdana" w:cs="Times New Roman"/>
    </w:rPr>
  </w:style>
  <w:style w:type="paragraph" w:customStyle="1" w:styleId="NoteLevel91">
    <w:name w:val="Note Level 91"/>
    <w:basedOn w:val="Normal"/>
    <w:rsid w:val="00DF0052"/>
    <w:pPr>
      <w:keepNext/>
      <w:tabs>
        <w:tab w:val="num" w:pos="5760"/>
      </w:tabs>
      <w:ind w:left="6120" w:hanging="360"/>
      <w:outlineLvl w:val="8"/>
    </w:pPr>
    <w:rPr>
      <w:rFonts w:ascii="Verdana" w:eastAsia="MS Gothic" w:hAnsi="Verdana" w:cs="Times New Roman"/>
    </w:rPr>
  </w:style>
  <w:style w:type="paragraph" w:styleId="BalloonText">
    <w:name w:val="Balloon Text"/>
    <w:basedOn w:val="Normal"/>
    <w:link w:val="BalloonTextChar"/>
    <w:rsid w:val="00DF0052"/>
    <w:rPr>
      <w:rFonts w:ascii="Tahoma" w:hAnsi="Tahoma" w:cs="Tahoma"/>
      <w:sz w:val="16"/>
      <w:szCs w:val="16"/>
    </w:rPr>
  </w:style>
  <w:style w:type="character" w:customStyle="1" w:styleId="BalloonTextChar">
    <w:name w:val="Balloon Text Char"/>
    <w:basedOn w:val="DefaultParagraphFont"/>
    <w:link w:val="BalloonText"/>
    <w:rsid w:val="00DF0052"/>
    <w:rPr>
      <w:rFonts w:ascii="Tahoma" w:hAnsi="Tahoma" w:cs="Tahoma"/>
      <w:sz w:val="16"/>
      <w:szCs w:val="16"/>
    </w:rPr>
  </w:style>
  <w:style w:type="paragraph" w:styleId="NoteLevel1">
    <w:name w:val="Note Level 1"/>
    <w:basedOn w:val="Normal"/>
    <w:rsid w:val="00DF0052"/>
    <w:pPr>
      <w:keepNext/>
      <w:numPr>
        <w:numId w:val="3"/>
      </w:numPr>
      <w:contextualSpacing/>
      <w:outlineLvl w:val="0"/>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398</Words>
  <Characters>2274</Characters>
  <Application>Microsoft Macintosh Word</Application>
  <DocSecurity>0</DocSecurity>
  <Lines>18</Lines>
  <Paragraphs>4</Paragraphs>
  <ScaleCrop>false</ScaleCrop>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 Vandsburger</dc:creator>
  <cp:keywords/>
  <cp:lastModifiedBy>Tomer Vandsburger</cp:lastModifiedBy>
  <cp:revision>8</cp:revision>
  <dcterms:created xsi:type="dcterms:W3CDTF">2013-04-26T17:57:00Z</dcterms:created>
  <dcterms:modified xsi:type="dcterms:W3CDTF">2013-04-26T18:10:00Z</dcterms:modified>
</cp:coreProperties>
</file>