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Default="00875C59" w:rsidP="00DF0052">
      <w:pPr>
        <w:jc w:val="center"/>
        <w:rPr>
          <w:rFonts w:ascii="Times New Roman" w:hAnsi="Times New Roman"/>
          <w:b/>
        </w:rPr>
      </w:pPr>
      <w:r>
        <w:rPr>
          <w:rFonts w:ascii="Times New Roman" w:hAnsi="Times New Roman"/>
          <w:b/>
        </w:rPr>
        <w:t>Unit 2</w:t>
      </w:r>
      <w:r w:rsidR="00DF0052">
        <w:rPr>
          <w:rFonts w:ascii="Times New Roman" w:hAnsi="Times New Roman"/>
          <w:b/>
        </w:rPr>
        <w:t xml:space="preserve">: </w:t>
      </w:r>
      <w:r>
        <w:rPr>
          <w:rFonts w:ascii="Times New Roman" w:hAnsi="Times New Roman"/>
          <w:b/>
        </w:rPr>
        <w:t>American Independence</w:t>
      </w:r>
      <w:r w:rsidR="00DF0052">
        <w:rPr>
          <w:rFonts w:ascii="Times New Roman" w:hAnsi="Times New Roman"/>
          <w:b/>
        </w:rPr>
        <w:t xml:space="preserve"> </w:t>
      </w:r>
    </w:p>
    <w:p w:rsidR="00DF0052" w:rsidRPr="00ED18B9" w:rsidRDefault="00340DA8" w:rsidP="00DF0052">
      <w:pPr>
        <w:jc w:val="center"/>
        <w:rPr>
          <w:rFonts w:ascii="Times New Roman" w:hAnsi="Times New Roman"/>
        </w:rPr>
      </w:pPr>
      <w:r w:rsidRPr="00ED18B9">
        <w:rPr>
          <w:rFonts w:ascii="Times New Roman" w:hAnsi="Times New Roman"/>
        </w:rPr>
        <w:t>FRQ Outline Assignments</w:t>
      </w:r>
    </w:p>
    <w:p w:rsidR="00340DA8" w:rsidRPr="00ED18B9" w:rsidRDefault="00340DA8" w:rsidP="00DF0052">
      <w:pPr>
        <w:rPr>
          <w:rFonts w:ascii="Times New Roman" w:hAnsi="Times New Roman"/>
        </w:rPr>
      </w:pPr>
    </w:p>
    <w:p w:rsidR="00340DA8" w:rsidRPr="00ED18B9" w:rsidRDefault="00340DA8" w:rsidP="00F0424F">
      <w:pPr>
        <w:widowControl w:val="0"/>
        <w:rPr>
          <w:rFonts w:ascii="Times New Roman" w:hAnsi="Times New Roman"/>
          <w:snapToGrid w:val="0"/>
        </w:rPr>
      </w:pPr>
      <w:r w:rsidRPr="00ED18B9">
        <w:rPr>
          <w:rFonts w:ascii="Times New Roman" w:hAnsi="Times New Roman"/>
        </w:rPr>
        <w:t xml:space="preserve">1. </w:t>
      </w:r>
      <w:r w:rsidR="00F0424F" w:rsidRPr="00ED18B9">
        <w:rPr>
          <w:rFonts w:ascii="Times New Roman" w:eastAsia="Cambria" w:hAnsi="Times New Roman" w:cs="Times New Roman"/>
          <w:snapToGrid w:val="0"/>
        </w:rPr>
        <w:t>Despite the view of some historians that the conflict between Great Britain and its</w:t>
      </w:r>
      <w:r w:rsidR="00F0424F" w:rsidRPr="00ED18B9">
        <w:rPr>
          <w:rFonts w:ascii="Times New Roman" w:hAnsi="Times New Roman"/>
          <w:snapToGrid w:val="0"/>
        </w:rPr>
        <w:t xml:space="preserve"> thirteen North </w:t>
      </w:r>
      <w:r w:rsidR="00F0424F" w:rsidRPr="00ED18B9">
        <w:rPr>
          <w:rFonts w:ascii="Times New Roman" w:eastAsia="Cambria" w:hAnsi="Times New Roman" w:cs="Times New Roman"/>
          <w:snapToGrid w:val="0"/>
        </w:rPr>
        <w:t>American colonies was economic</w:t>
      </w:r>
      <w:r w:rsidR="00F0424F" w:rsidRPr="00ED18B9">
        <w:rPr>
          <w:rFonts w:ascii="Times New Roman" w:hAnsi="Times New Roman"/>
          <w:snapToGrid w:val="0"/>
        </w:rPr>
        <w:t xml:space="preserve"> in origin, in fact the American </w:t>
      </w:r>
      <w:r w:rsidR="00F0424F" w:rsidRPr="00ED18B9">
        <w:rPr>
          <w:rFonts w:ascii="Times New Roman" w:eastAsia="Cambria" w:hAnsi="Times New Roman" w:cs="Times New Roman"/>
          <w:snapToGrid w:val="0"/>
        </w:rPr>
        <w:t>Revolution had its roots in politics and other areas of American life.  Assess the</w:t>
      </w:r>
      <w:r w:rsidR="00F0424F" w:rsidRPr="00ED18B9">
        <w:rPr>
          <w:rFonts w:ascii="Times New Roman" w:hAnsi="Times New Roman"/>
          <w:snapToGrid w:val="0"/>
        </w:rPr>
        <w:t xml:space="preserve"> </w:t>
      </w:r>
      <w:r w:rsidR="00F0424F" w:rsidRPr="00ED18B9">
        <w:rPr>
          <w:rFonts w:ascii="Times New Roman" w:eastAsia="Cambria" w:hAnsi="Times New Roman" w:cs="Times New Roman"/>
          <w:snapToGrid w:val="0"/>
        </w:rPr>
        <w:t>validity of this statement</w:t>
      </w:r>
      <w:r w:rsidR="00F0424F" w:rsidRPr="00ED18B9">
        <w:rPr>
          <w:rFonts w:ascii="Times New Roman" w:hAnsi="Times New Roman"/>
          <w:snapToGrid w:val="0"/>
        </w:rPr>
        <w:t>.</w:t>
      </w:r>
      <w:r w:rsidRPr="00ED18B9">
        <w:rPr>
          <w:rFonts w:ascii="Times New Roman" w:hAnsi="Times New Roman"/>
          <w:snapToGrid w:val="0"/>
        </w:rPr>
        <w:t xml:space="preserve"> </w:t>
      </w:r>
      <w:r w:rsidR="00452610" w:rsidRPr="00ED18B9">
        <w:rPr>
          <w:rFonts w:ascii="Times New Roman" w:hAnsi="Times New Roman"/>
          <w:snapToGrid w:val="0"/>
          <w:highlight w:val="darkGreen"/>
        </w:rPr>
        <w:t>Aurora</w:t>
      </w:r>
    </w:p>
    <w:p w:rsidR="00340DA8" w:rsidRPr="00ED18B9" w:rsidRDefault="00340DA8" w:rsidP="00340DA8">
      <w:pPr>
        <w:widowControl w:val="0"/>
        <w:rPr>
          <w:rFonts w:ascii="Times New Roman" w:hAnsi="Times New Roman"/>
          <w:snapToGrid w:val="0"/>
        </w:rPr>
      </w:pPr>
    </w:p>
    <w:p w:rsidR="00340DA8" w:rsidRPr="00ED18B9" w:rsidRDefault="00340DA8" w:rsidP="00F0424F">
      <w:pPr>
        <w:widowControl w:val="0"/>
        <w:rPr>
          <w:rFonts w:ascii="Times New Roman" w:hAnsi="Times New Roman"/>
          <w:snapToGrid w:val="0"/>
        </w:rPr>
      </w:pPr>
      <w:r w:rsidRPr="00ED18B9">
        <w:rPr>
          <w:rFonts w:ascii="Times New Roman" w:hAnsi="Times New Roman"/>
          <w:snapToGrid w:val="0"/>
        </w:rPr>
        <w:t xml:space="preserve">2. </w:t>
      </w:r>
      <w:r w:rsidR="00F0424F" w:rsidRPr="00ED18B9">
        <w:rPr>
          <w:rFonts w:ascii="Times New Roman" w:eastAsia="Cambria" w:hAnsi="Times New Roman" w:cs="Times New Roman"/>
          <w:snapToGrid w:val="0"/>
        </w:rPr>
        <w:t>Analyze the extent to which the American Revolution represented a radical alteration</w:t>
      </w:r>
      <w:r w:rsidR="00F0424F" w:rsidRPr="00ED18B9">
        <w:rPr>
          <w:rFonts w:ascii="Times New Roman" w:hAnsi="Times New Roman"/>
          <w:snapToGrid w:val="0"/>
        </w:rPr>
        <w:t xml:space="preserve"> </w:t>
      </w:r>
      <w:r w:rsidR="00F0424F" w:rsidRPr="00ED18B9">
        <w:rPr>
          <w:rFonts w:ascii="Times New Roman" w:eastAsia="Cambria" w:hAnsi="Times New Roman" w:cs="Times New Roman"/>
          <w:snapToGrid w:val="0"/>
        </w:rPr>
        <w:t>in American political ideas and institutions.  Confine y</w:t>
      </w:r>
      <w:r w:rsidR="00F0424F" w:rsidRPr="00ED18B9">
        <w:rPr>
          <w:rFonts w:ascii="Times New Roman" w:hAnsi="Times New Roman"/>
          <w:snapToGrid w:val="0"/>
        </w:rPr>
        <w:t>our answer to the period 1775 to 1800</w:t>
      </w:r>
      <w:r w:rsidRPr="00ED18B9">
        <w:rPr>
          <w:rFonts w:ascii="Times New Roman" w:hAnsi="Times New Roman"/>
          <w:snapToGrid w:val="0"/>
        </w:rPr>
        <w:t>.</w:t>
      </w:r>
      <w:r w:rsidR="00452610" w:rsidRPr="00ED18B9">
        <w:rPr>
          <w:rFonts w:ascii="Times New Roman" w:hAnsi="Times New Roman"/>
          <w:snapToGrid w:val="0"/>
        </w:rPr>
        <w:t xml:space="preserve"> </w:t>
      </w:r>
      <w:r w:rsidR="00452610" w:rsidRPr="00ED18B9">
        <w:rPr>
          <w:rFonts w:ascii="Times New Roman" w:hAnsi="Times New Roman"/>
          <w:snapToGrid w:val="0"/>
          <w:highlight w:val="darkGreen"/>
        </w:rPr>
        <w:t>Urwah</w:t>
      </w:r>
    </w:p>
    <w:p w:rsidR="00340DA8" w:rsidRPr="00ED18B9" w:rsidRDefault="00340DA8" w:rsidP="00340DA8">
      <w:pPr>
        <w:widowControl w:val="0"/>
        <w:rPr>
          <w:rFonts w:ascii="Times New Roman" w:hAnsi="Times New Roman"/>
          <w:snapToGrid w:val="0"/>
        </w:rPr>
      </w:pPr>
    </w:p>
    <w:p w:rsidR="00340DA8" w:rsidRPr="00ED18B9" w:rsidRDefault="00340DA8" w:rsidP="00F0424F">
      <w:pPr>
        <w:widowControl w:val="0"/>
        <w:rPr>
          <w:rFonts w:ascii="Times New Roman" w:hAnsi="Times New Roman"/>
          <w:snapToGrid w:val="0"/>
        </w:rPr>
      </w:pPr>
      <w:r w:rsidRPr="00ED18B9">
        <w:rPr>
          <w:rFonts w:ascii="Times New Roman" w:hAnsi="Times New Roman"/>
          <w:snapToGrid w:val="0"/>
        </w:rPr>
        <w:t xml:space="preserve">3. </w:t>
      </w:r>
      <w:r w:rsidR="00F0424F" w:rsidRPr="00ED18B9">
        <w:rPr>
          <w:rFonts w:ascii="Times New Roman" w:eastAsia="Cambria" w:hAnsi="Times New Roman" w:cs="Times New Roman"/>
          <w:snapToGrid w:val="0"/>
        </w:rPr>
        <w:t>This history of the present King of Great Britain is a history of repeated injuries and</w:t>
      </w:r>
      <w:r w:rsidR="00F0424F" w:rsidRPr="00ED18B9">
        <w:rPr>
          <w:rFonts w:ascii="Times New Roman" w:hAnsi="Times New Roman"/>
          <w:snapToGrid w:val="0"/>
        </w:rPr>
        <w:t xml:space="preserve"> </w:t>
      </w:r>
      <w:r w:rsidR="00F0424F" w:rsidRPr="00ED18B9">
        <w:rPr>
          <w:rFonts w:ascii="Times New Roman" w:eastAsia="Cambria" w:hAnsi="Times New Roman" w:cs="Times New Roman"/>
          <w:snapToGrid w:val="0"/>
        </w:rPr>
        <w:t>usurpation, all having in direct object, the establishment of an absolute tyranny over</w:t>
      </w:r>
      <w:r w:rsidR="00F0424F" w:rsidRPr="00ED18B9">
        <w:rPr>
          <w:rFonts w:ascii="Times New Roman" w:hAnsi="Times New Roman"/>
          <w:snapToGrid w:val="0"/>
        </w:rPr>
        <w:t xml:space="preserve"> </w:t>
      </w:r>
      <w:r w:rsidR="00F0424F" w:rsidRPr="00ED18B9">
        <w:rPr>
          <w:rFonts w:ascii="Times New Roman" w:eastAsia="Cambria" w:hAnsi="Times New Roman" w:cs="Times New Roman"/>
          <w:snapToGrid w:val="0"/>
        </w:rPr>
        <w:t>these States.  Evaluate this accusation made against George III in the Declaration of</w:t>
      </w:r>
      <w:r w:rsidR="00F0424F" w:rsidRPr="00ED18B9">
        <w:rPr>
          <w:rFonts w:ascii="Times New Roman" w:hAnsi="Times New Roman"/>
          <w:snapToGrid w:val="0"/>
        </w:rPr>
        <w:t xml:space="preserve"> </w:t>
      </w:r>
      <w:r w:rsidR="00F0424F" w:rsidRPr="00ED18B9">
        <w:rPr>
          <w:rFonts w:ascii="Times New Roman" w:eastAsia="Cambria" w:hAnsi="Times New Roman" w:cs="Times New Roman"/>
          <w:snapToGrid w:val="0"/>
        </w:rPr>
        <w:t>Independence</w:t>
      </w:r>
      <w:r w:rsidRPr="00ED18B9">
        <w:rPr>
          <w:rFonts w:ascii="Times New Roman" w:hAnsi="Times New Roman"/>
          <w:snapToGrid w:val="0"/>
        </w:rPr>
        <w:t xml:space="preserve">. </w:t>
      </w:r>
      <w:r w:rsidR="00452610" w:rsidRPr="00ED18B9">
        <w:rPr>
          <w:rFonts w:ascii="Times New Roman" w:hAnsi="Times New Roman"/>
          <w:snapToGrid w:val="0"/>
          <w:highlight w:val="darkGreen"/>
        </w:rPr>
        <w:t>Manahil</w:t>
      </w:r>
    </w:p>
    <w:p w:rsidR="00340DA8" w:rsidRPr="00ED18B9" w:rsidRDefault="00340DA8" w:rsidP="00340DA8">
      <w:pPr>
        <w:widowControl w:val="0"/>
        <w:rPr>
          <w:rFonts w:ascii="Times New Roman" w:hAnsi="Times New Roman"/>
          <w:snapToGrid w:val="0"/>
        </w:rPr>
      </w:pPr>
    </w:p>
    <w:p w:rsidR="00340DA8" w:rsidRPr="00ED18B9" w:rsidRDefault="00340DA8" w:rsidP="0087149C">
      <w:pPr>
        <w:widowControl w:val="0"/>
        <w:rPr>
          <w:rFonts w:ascii="Times New Roman" w:hAnsi="Times New Roman"/>
          <w:snapToGrid w:val="0"/>
        </w:rPr>
      </w:pPr>
      <w:r w:rsidRPr="00ED18B9">
        <w:rPr>
          <w:rFonts w:ascii="Times New Roman" w:hAnsi="Times New Roman"/>
          <w:snapToGrid w:val="0"/>
        </w:rPr>
        <w:t xml:space="preserve">4. </w:t>
      </w:r>
      <w:r w:rsidR="0087149C" w:rsidRPr="00ED18B9">
        <w:rPr>
          <w:rFonts w:ascii="Times New Roman" w:hAnsi="Times New Roman"/>
          <w:snapToGrid w:val="0"/>
        </w:rPr>
        <w:t>In what ways did the French and Indian War (1754 – 63) alter the political, economic, and ideological relations between Britain and its American colonies?</w:t>
      </w:r>
      <w:r w:rsidRPr="00ED18B9">
        <w:rPr>
          <w:rFonts w:ascii="Times New Roman" w:hAnsi="Times New Roman"/>
          <w:snapToGrid w:val="0"/>
        </w:rPr>
        <w:t xml:space="preserve">  </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Sadia</w:t>
      </w:r>
    </w:p>
    <w:p w:rsidR="00340DA8" w:rsidRPr="00ED18B9" w:rsidRDefault="00340DA8" w:rsidP="00340DA8">
      <w:pPr>
        <w:widowControl w:val="0"/>
        <w:rPr>
          <w:rFonts w:ascii="Times New Roman" w:hAnsi="Times New Roman"/>
          <w:snapToGrid w:val="0"/>
        </w:rPr>
      </w:pPr>
    </w:p>
    <w:p w:rsidR="0087149C" w:rsidRPr="00ED18B9" w:rsidRDefault="00340DA8" w:rsidP="0087149C">
      <w:pPr>
        <w:widowControl w:val="0"/>
        <w:rPr>
          <w:rFonts w:ascii="Times New Roman" w:hAnsi="Times New Roman"/>
          <w:snapToGrid w:val="0"/>
        </w:rPr>
      </w:pPr>
      <w:r w:rsidRPr="00ED18B9">
        <w:rPr>
          <w:rFonts w:ascii="Times New Roman" w:hAnsi="Times New Roman"/>
          <w:snapToGrid w:val="0"/>
        </w:rPr>
        <w:t xml:space="preserve">5. </w:t>
      </w:r>
      <w:r w:rsidR="0087149C" w:rsidRPr="00ED18B9">
        <w:rPr>
          <w:rFonts w:ascii="Times New Roman" w:hAnsi="Times New Roman"/>
          <w:snapToGrid w:val="0"/>
        </w:rPr>
        <w:t>The French and Indian War (1754 – 63) altered the relationship between Britain and its North American colonies. Assess this change with regard to TWO of the following in the period between 1763 and 1775.</w:t>
      </w:r>
    </w:p>
    <w:p w:rsidR="0087149C" w:rsidRPr="00ED18B9" w:rsidRDefault="0087149C" w:rsidP="0087149C">
      <w:pPr>
        <w:widowControl w:val="0"/>
        <w:rPr>
          <w:rFonts w:ascii="Times New Roman" w:hAnsi="Times New Roman"/>
          <w:snapToGrid w:val="0"/>
        </w:rPr>
      </w:pPr>
      <w:r w:rsidRPr="00ED18B9">
        <w:rPr>
          <w:rFonts w:ascii="Times New Roman" w:hAnsi="Times New Roman"/>
          <w:snapToGrid w:val="0"/>
        </w:rPr>
        <w:t>Land Acquisition</w:t>
      </w:r>
    </w:p>
    <w:p w:rsidR="0087149C" w:rsidRPr="00ED18B9" w:rsidRDefault="0087149C" w:rsidP="0087149C">
      <w:pPr>
        <w:widowControl w:val="0"/>
        <w:rPr>
          <w:rFonts w:ascii="Times New Roman" w:hAnsi="Times New Roman"/>
          <w:snapToGrid w:val="0"/>
        </w:rPr>
      </w:pPr>
      <w:r w:rsidRPr="00ED18B9">
        <w:rPr>
          <w:rFonts w:ascii="Times New Roman" w:hAnsi="Times New Roman"/>
          <w:snapToGrid w:val="0"/>
        </w:rPr>
        <w:t>Politics</w:t>
      </w:r>
    </w:p>
    <w:p w:rsidR="00452610" w:rsidRPr="00ED18B9" w:rsidRDefault="0087149C" w:rsidP="0087149C">
      <w:pPr>
        <w:widowControl w:val="0"/>
        <w:rPr>
          <w:rFonts w:ascii="Times New Roman" w:hAnsi="Times New Roman"/>
          <w:snapToGrid w:val="0"/>
        </w:rPr>
      </w:pPr>
      <w:r w:rsidRPr="00ED18B9">
        <w:rPr>
          <w:rFonts w:ascii="Times New Roman" w:hAnsi="Times New Roman"/>
          <w:snapToGrid w:val="0"/>
        </w:rPr>
        <w:t>Economics</w:t>
      </w:r>
    </w:p>
    <w:p w:rsidR="00340DA8"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Shanel</w:t>
      </w:r>
    </w:p>
    <w:p w:rsidR="00340DA8" w:rsidRPr="00ED18B9" w:rsidRDefault="00340DA8" w:rsidP="00340DA8">
      <w:pPr>
        <w:widowControl w:val="0"/>
        <w:rPr>
          <w:rFonts w:ascii="Times New Roman" w:hAnsi="Times New Roman"/>
          <w:snapToGrid w:val="0"/>
        </w:rPr>
      </w:pPr>
    </w:p>
    <w:p w:rsidR="00340DA8" w:rsidRPr="00ED18B9" w:rsidRDefault="00340DA8" w:rsidP="00340DA8">
      <w:pPr>
        <w:widowControl w:val="0"/>
        <w:rPr>
          <w:rFonts w:ascii="Times New Roman" w:hAnsi="Times New Roman"/>
          <w:snapToGrid w:val="0"/>
        </w:rPr>
      </w:pPr>
      <w:r w:rsidRPr="00ED18B9">
        <w:rPr>
          <w:rFonts w:ascii="Times New Roman" w:hAnsi="Times New Roman"/>
          <w:snapToGrid w:val="0"/>
        </w:rPr>
        <w:t xml:space="preserve">6. </w:t>
      </w:r>
      <w:r w:rsidR="0087149C" w:rsidRPr="00ED18B9">
        <w:rPr>
          <w:rFonts w:ascii="Times New Roman" w:hAnsi="Times New Roman"/>
          <w:snapToGrid w:val="0"/>
        </w:rPr>
        <w:t>To what extent did the American Revolution fundamentally change American society? In your answer be sure to address the political, social, and economic effects of the Revolution in the period from 1775 to 1800.</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Hira</w:t>
      </w:r>
    </w:p>
    <w:p w:rsidR="00340DA8" w:rsidRPr="00ED18B9" w:rsidRDefault="00340DA8" w:rsidP="00340DA8">
      <w:pPr>
        <w:widowControl w:val="0"/>
        <w:rPr>
          <w:rFonts w:ascii="Times New Roman" w:hAnsi="Times New Roman"/>
          <w:snapToGrid w:val="0"/>
        </w:rPr>
      </w:pPr>
    </w:p>
    <w:p w:rsidR="00340DA8" w:rsidRPr="00ED18B9" w:rsidRDefault="00340DA8" w:rsidP="00340DA8">
      <w:pPr>
        <w:widowControl w:val="0"/>
        <w:rPr>
          <w:rFonts w:ascii="Times New Roman" w:hAnsi="Times New Roman"/>
          <w:snapToGrid w:val="0"/>
        </w:rPr>
      </w:pPr>
      <w:r w:rsidRPr="00ED18B9">
        <w:rPr>
          <w:rFonts w:ascii="Times New Roman" w:hAnsi="Times New Roman"/>
          <w:snapToGrid w:val="0"/>
        </w:rPr>
        <w:t xml:space="preserve">7. </w:t>
      </w:r>
      <w:r w:rsidR="0087149C" w:rsidRPr="00ED18B9">
        <w:rPr>
          <w:rFonts w:ascii="Times New Roman" w:hAnsi="Times New Roman"/>
          <w:snapToGrid w:val="0"/>
        </w:rPr>
        <w:t>Analyze the ways in which British imperial policies between 1763 and 1776 intensified colonials’ resistance to British rule and their commitment to republican values.</w:t>
      </w:r>
      <w:r w:rsidRPr="00ED18B9">
        <w:rPr>
          <w:rFonts w:ascii="Times New Roman" w:hAnsi="Times New Roman"/>
          <w:snapToGrid w:val="0"/>
        </w:rPr>
        <w:t xml:space="preserve"> </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Sara</w:t>
      </w:r>
    </w:p>
    <w:p w:rsidR="00340DA8" w:rsidRPr="00ED18B9" w:rsidRDefault="00340DA8" w:rsidP="00340DA8">
      <w:pPr>
        <w:widowControl w:val="0"/>
        <w:rPr>
          <w:rFonts w:ascii="Times New Roman" w:hAnsi="Times New Roman"/>
          <w:snapToGrid w:val="0"/>
        </w:rPr>
      </w:pPr>
    </w:p>
    <w:p w:rsidR="00340DA8" w:rsidRPr="00ED18B9" w:rsidRDefault="00340DA8" w:rsidP="00340DA8">
      <w:pPr>
        <w:widowControl w:val="0"/>
        <w:rPr>
          <w:rFonts w:ascii="Times New Roman" w:hAnsi="Times New Roman"/>
          <w:snapToGrid w:val="0"/>
        </w:rPr>
      </w:pPr>
      <w:r w:rsidRPr="00ED18B9">
        <w:rPr>
          <w:rFonts w:ascii="Times New Roman" w:hAnsi="Times New Roman"/>
          <w:snapToGrid w:val="0"/>
        </w:rPr>
        <w:t xml:space="preserve">8. </w:t>
      </w:r>
      <w:r w:rsidR="00ED18B9" w:rsidRPr="00ED18B9">
        <w:rPr>
          <w:rFonts w:ascii="Times New Roman" w:hAnsi="Times New Roman"/>
          <w:snapToGrid w:val="0"/>
        </w:rPr>
        <w:t>Analyze the political, diplomatic, and military reasons for the United States victory in the Revolutionary War. Confine your answer to the period 1775 – 83.</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Yana</w:t>
      </w:r>
    </w:p>
    <w:p w:rsidR="00340DA8" w:rsidRPr="00ED18B9" w:rsidRDefault="00340DA8" w:rsidP="00340DA8">
      <w:pPr>
        <w:widowControl w:val="0"/>
        <w:rPr>
          <w:rFonts w:ascii="Times New Roman" w:hAnsi="Times New Roman"/>
          <w:snapToGrid w:val="0"/>
        </w:rPr>
      </w:pPr>
    </w:p>
    <w:p w:rsidR="00340DA8" w:rsidRPr="00ED18B9" w:rsidRDefault="00340DA8" w:rsidP="00340DA8">
      <w:pPr>
        <w:widowControl w:val="0"/>
        <w:rPr>
          <w:rFonts w:ascii="Times New Roman" w:hAnsi="Times New Roman"/>
          <w:snapToGrid w:val="0"/>
        </w:rPr>
      </w:pPr>
      <w:r w:rsidRPr="00ED18B9">
        <w:rPr>
          <w:rFonts w:ascii="Times New Roman" w:hAnsi="Times New Roman"/>
          <w:snapToGrid w:val="0"/>
        </w:rPr>
        <w:t xml:space="preserve">9. </w:t>
      </w:r>
      <w:r w:rsidR="00ED18B9" w:rsidRPr="00ED18B9">
        <w:rPr>
          <w:rFonts w:ascii="Times New Roman" w:hAnsi="Times New Roman"/>
          <w:snapToGrid w:val="0"/>
        </w:rPr>
        <w:t>Analyze the effect of the French and Indian War and its aftermath on the relationship between Great Britain and the British colonies. Confine your response to the period from 1754 – 1776.</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Marium</w:t>
      </w:r>
    </w:p>
    <w:p w:rsidR="00340DA8" w:rsidRPr="00ED18B9" w:rsidRDefault="00340DA8" w:rsidP="00340DA8">
      <w:pPr>
        <w:widowControl w:val="0"/>
        <w:rPr>
          <w:rFonts w:ascii="Times New Roman" w:hAnsi="Times New Roman"/>
          <w:snapToGrid w:val="0"/>
        </w:rPr>
      </w:pPr>
    </w:p>
    <w:p w:rsidR="00340DA8" w:rsidRPr="00ED18B9" w:rsidRDefault="00340DA8" w:rsidP="00340DA8">
      <w:pPr>
        <w:widowControl w:val="0"/>
        <w:rPr>
          <w:rFonts w:ascii="Times New Roman" w:hAnsi="Times New Roman"/>
          <w:snapToGrid w:val="0"/>
        </w:rPr>
      </w:pPr>
      <w:r w:rsidRPr="00ED18B9">
        <w:rPr>
          <w:rFonts w:ascii="Times New Roman" w:hAnsi="Times New Roman"/>
          <w:snapToGrid w:val="0"/>
        </w:rPr>
        <w:t xml:space="preserve">10. </w:t>
      </w:r>
      <w:r w:rsidR="00ED18B9" w:rsidRPr="00ED18B9">
        <w:rPr>
          <w:rFonts w:ascii="Times New Roman" w:eastAsia="Cambria" w:hAnsi="Times New Roman" w:cs="Times New Roman"/>
          <w:snapToGrid w:val="0"/>
        </w:rPr>
        <w:t>Despite the view of some historians that the conflict between Great Britain and its</w:t>
      </w:r>
      <w:r w:rsidR="00ED18B9" w:rsidRPr="00ED18B9">
        <w:rPr>
          <w:rFonts w:ascii="Times New Roman" w:hAnsi="Times New Roman"/>
          <w:snapToGrid w:val="0"/>
        </w:rPr>
        <w:t xml:space="preserve"> thirteen North </w:t>
      </w:r>
      <w:r w:rsidR="00ED18B9" w:rsidRPr="00ED18B9">
        <w:rPr>
          <w:rFonts w:ascii="Times New Roman" w:eastAsia="Cambria" w:hAnsi="Times New Roman" w:cs="Times New Roman"/>
          <w:snapToGrid w:val="0"/>
        </w:rPr>
        <w:t>American colonies was economic</w:t>
      </w:r>
      <w:r w:rsidR="00ED18B9" w:rsidRPr="00ED18B9">
        <w:rPr>
          <w:rFonts w:ascii="Times New Roman" w:hAnsi="Times New Roman"/>
          <w:snapToGrid w:val="0"/>
        </w:rPr>
        <w:t xml:space="preserve"> in origin, in fact the American </w:t>
      </w:r>
      <w:r w:rsidR="00ED18B9" w:rsidRPr="00ED18B9">
        <w:rPr>
          <w:rFonts w:ascii="Times New Roman" w:eastAsia="Cambria" w:hAnsi="Times New Roman" w:cs="Times New Roman"/>
          <w:snapToGrid w:val="0"/>
        </w:rPr>
        <w:t>Revolution had its roots in politics and other areas of American life.  Assess the</w:t>
      </w:r>
      <w:r w:rsidR="00ED18B9" w:rsidRPr="00ED18B9">
        <w:rPr>
          <w:rFonts w:ascii="Times New Roman" w:hAnsi="Times New Roman"/>
          <w:snapToGrid w:val="0"/>
        </w:rPr>
        <w:t xml:space="preserve"> </w:t>
      </w:r>
      <w:r w:rsidR="00ED18B9" w:rsidRPr="00ED18B9">
        <w:rPr>
          <w:rFonts w:ascii="Times New Roman" w:eastAsia="Cambria" w:hAnsi="Times New Roman" w:cs="Times New Roman"/>
          <w:snapToGrid w:val="0"/>
        </w:rPr>
        <w:t>validity of this statement</w:t>
      </w:r>
      <w:r w:rsidR="00ED18B9" w:rsidRPr="00ED18B9">
        <w:rPr>
          <w:rFonts w:ascii="Times New Roman" w:hAnsi="Times New Roman"/>
          <w:snapToGrid w:val="0"/>
        </w:rPr>
        <w:t xml:space="preserve">. </w:t>
      </w:r>
    </w:p>
    <w:p w:rsidR="00452610" w:rsidRPr="00ED18B9" w:rsidRDefault="00452610" w:rsidP="00340DA8">
      <w:pPr>
        <w:widowControl w:val="0"/>
        <w:rPr>
          <w:rFonts w:ascii="Times New Roman" w:hAnsi="Times New Roman"/>
          <w:snapToGrid w:val="0"/>
        </w:rPr>
      </w:pPr>
      <w:r w:rsidRPr="00ED18B9">
        <w:rPr>
          <w:rFonts w:ascii="Times New Roman" w:hAnsi="Times New Roman"/>
          <w:snapToGrid w:val="0"/>
          <w:highlight w:val="darkGreen"/>
        </w:rPr>
        <w:t>Devonique</w:t>
      </w:r>
    </w:p>
    <w:p w:rsidR="00340DA8" w:rsidRPr="00ED18B9" w:rsidRDefault="00340DA8" w:rsidP="00340DA8">
      <w:pPr>
        <w:widowControl w:val="0"/>
        <w:rPr>
          <w:rFonts w:ascii="Times New Roman" w:hAnsi="Times New Roman"/>
          <w:snapToGrid w:val="0"/>
        </w:rPr>
      </w:pPr>
    </w:p>
    <w:p w:rsidR="00452610" w:rsidRPr="00ED18B9" w:rsidRDefault="00340DA8" w:rsidP="00ED18B9">
      <w:pPr>
        <w:widowControl w:val="0"/>
        <w:rPr>
          <w:rFonts w:ascii="Times New Roman" w:hAnsi="Times New Roman"/>
          <w:snapToGrid w:val="0"/>
        </w:rPr>
      </w:pPr>
      <w:r w:rsidRPr="00ED18B9">
        <w:rPr>
          <w:rFonts w:ascii="Times New Roman" w:hAnsi="Times New Roman"/>
          <w:snapToGrid w:val="0"/>
        </w:rPr>
        <w:t xml:space="preserve">11. </w:t>
      </w:r>
      <w:r w:rsidR="00ED18B9" w:rsidRPr="00ED18B9">
        <w:rPr>
          <w:rFonts w:ascii="Times New Roman" w:hAnsi="Times New Roman"/>
          <w:snapToGrid w:val="0"/>
        </w:rPr>
        <w:t xml:space="preserve"> Analyze the ways in which British imperial policies between 1763 and 1776 intensified colonials’ resistance to British rule and their commitment to republican values. </w:t>
      </w:r>
      <w:r w:rsidR="00452610" w:rsidRPr="00ED18B9">
        <w:rPr>
          <w:rFonts w:ascii="Times New Roman" w:hAnsi="Times New Roman"/>
          <w:snapToGrid w:val="0"/>
          <w:highlight w:val="darkGreen"/>
        </w:rPr>
        <w:t>Lina</w:t>
      </w:r>
    </w:p>
    <w:p w:rsidR="00340DA8" w:rsidRPr="00ED18B9" w:rsidRDefault="00340DA8" w:rsidP="00340DA8">
      <w:pPr>
        <w:widowControl w:val="0"/>
        <w:rPr>
          <w:rFonts w:ascii="Times New Roman" w:hAnsi="Times New Roman"/>
          <w:snapToGrid w:val="0"/>
        </w:rPr>
      </w:pPr>
    </w:p>
    <w:p w:rsidR="00452610" w:rsidRPr="00ED18B9" w:rsidRDefault="00340DA8" w:rsidP="00ED18B9">
      <w:pPr>
        <w:widowControl w:val="0"/>
        <w:rPr>
          <w:rFonts w:ascii="Times New Roman" w:hAnsi="Times New Roman"/>
          <w:snapToGrid w:val="0"/>
        </w:rPr>
      </w:pPr>
      <w:r w:rsidRPr="00ED18B9">
        <w:rPr>
          <w:rFonts w:ascii="Times New Roman" w:hAnsi="Times New Roman"/>
          <w:snapToGrid w:val="0"/>
        </w:rPr>
        <w:t xml:space="preserve">12. </w:t>
      </w:r>
      <w:r w:rsidR="00ED18B9" w:rsidRPr="00ED18B9">
        <w:rPr>
          <w:rFonts w:ascii="Times New Roman" w:hAnsi="Times New Roman"/>
          <w:snapToGrid w:val="0"/>
        </w:rPr>
        <w:t>Analyze the political, diplomatic, and military reasons for the United States victory in the Revolutionary War. Confine your answer to the period 1775 – 83.</w:t>
      </w:r>
      <w:r w:rsidR="00452610" w:rsidRPr="00ED18B9">
        <w:rPr>
          <w:rFonts w:ascii="Times New Roman" w:hAnsi="Times New Roman"/>
          <w:snapToGrid w:val="0"/>
          <w:highlight w:val="darkGreen"/>
        </w:rPr>
        <w:t>Deeba</w:t>
      </w:r>
    </w:p>
    <w:p w:rsidR="00340DA8" w:rsidRPr="00ED18B9" w:rsidRDefault="00340DA8" w:rsidP="00340DA8">
      <w:pPr>
        <w:widowControl w:val="0"/>
        <w:rPr>
          <w:rFonts w:ascii="Times New Roman" w:hAnsi="Times New Roman"/>
          <w:snapToGrid w:val="0"/>
        </w:rPr>
      </w:pPr>
    </w:p>
    <w:p w:rsidR="00340DA8" w:rsidRPr="00ED18B9" w:rsidRDefault="00340DA8" w:rsidP="00ED18B9">
      <w:pPr>
        <w:widowControl w:val="0"/>
        <w:rPr>
          <w:rFonts w:ascii="Times New Roman" w:hAnsi="Times New Roman"/>
          <w:snapToGrid w:val="0"/>
        </w:rPr>
      </w:pPr>
      <w:r w:rsidRPr="00ED18B9">
        <w:rPr>
          <w:rFonts w:ascii="Times New Roman" w:hAnsi="Times New Roman"/>
          <w:snapToGrid w:val="0"/>
        </w:rPr>
        <w:t xml:space="preserve">13. </w:t>
      </w:r>
      <w:r w:rsidR="00ED18B9" w:rsidRPr="00ED18B9">
        <w:rPr>
          <w:rFonts w:ascii="Times New Roman" w:eastAsia="Cambria" w:hAnsi="Times New Roman" w:cs="Times New Roman"/>
          <w:snapToGrid w:val="0"/>
        </w:rPr>
        <w:t>This history of the present King of Great Britain is a history of repeated injuries and</w:t>
      </w:r>
      <w:r w:rsidR="00ED18B9" w:rsidRPr="00ED18B9">
        <w:rPr>
          <w:rFonts w:ascii="Times New Roman" w:hAnsi="Times New Roman"/>
          <w:snapToGrid w:val="0"/>
        </w:rPr>
        <w:t xml:space="preserve"> </w:t>
      </w:r>
      <w:r w:rsidR="00ED18B9" w:rsidRPr="00ED18B9">
        <w:rPr>
          <w:rFonts w:ascii="Times New Roman" w:eastAsia="Cambria" w:hAnsi="Times New Roman" w:cs="Times New Roman"/>
          <w:snapToGrid w:val="0"/>
        </w:rPr>
        <w:t>usurpation, all having in direct object, the establishment of an absolute tyranny over</w:t>
      </w:r>
      <w:r w:rsidR="00ED18B9" w:rsidRPr="00ED18B9">
        <w:rPr>
          <w:rFonts w:ascii="Times New Roman" w:hAnsi="Times New Roman"/>
          <w:snapToGrid w:val="0"/>
        </w:rPr>
        <w:t xml:space="preserve"> </w:t>
      </w:r>
      <w:r w:rsidR="00ED18B9" w:rsidRPr="00ED18B9">
        <w:rPr>
          <w:rFonts w:ascii="Times New Roman" w:eastAsia="Cambria" w:hAnsi="Times New Roman" w:cs="Times New Roman"/>
          <w:snapToGrid w:val="0"/>
        </w:rPr>
        <w:t>these States.  Evaluate this accusation made against George III in the Declaration of</w:t>
      </w:r>
      <w:r w:rsidR="00ED18B9" w:rsidRPr="00ED18B9">
        <w:rPr>
          <w:rFonts w:ascii="Times New Roman" w:hAnsi="Times New Roman"/>
          <w:snapToGrid w:val="0"/>
        </w:rPr>
        <w:t xml:space="preserve"> </w:t>
      </w:r>
      <w:r w:rsidR="00ED18B9" w:rsidRPr="00ED18B9">
        <w:rPr>
          <w:rFonts w:ascii="Times New Roman" w:eastAsia="Cambria" w:hAnsi="Times New Roman" w:cs="Times New Roman"/>
          <w:snapToGrid w:val="0"/>
        </w:rPr>
        <w:t>Independence</w:t>
      </w:r>
      <w:r w:rsidR="00ED18B9" w:rsidRPr="00ED18B9">
        <w:rPr>
          <w:rFonts w:ascii="Times New Roman" w:hAnsi="Times New Roman"/>
          <w:snapToGrid w:val="0"/>
        </w:rPr>
        <w:t xml:space="preserve">. </w:t>
      </w:r>
      <w:r w:rsidR="00452610" w:rsidRPr="00ED18B9">
        <w:rPr>
          <w:rFonts w:ascii="Times New Roman" w:hAnsi="Times New Roman"/>
          <w:snapToGrid w:val="0"/>
          <w:highlight w:val="darkGreen"/>
        </w:rPr>
        <w:t>Tayyaba</w:t>
      </w:r>
    </w:p>
    <w:sectPr w:rsidR="00340DA8" w:rsidRPr="00ED18B9"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0">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8"/>
  </w:num>
  <w:num w:numId="6">
    <w:abstractNumId w:val="7"/>
  </w:num>
  <w:num w:numId="7">
    <w:abstractNumId w:val="17"/>
  </w:num>
  <w:num w:numId="8">
    <w:abstractNumId w:val="18"/>
  </w:num>
  <w:num w:numId="9">
    <w:abstractNumId w:val="19"/>
  </w:num>
  <w:num w:numId="10">
    <w:abstractNumId w:val="16"/>
  </w:num>
  <w:num w:numId="11">
    <w:abstractNumId w:val="3"/>
  </w:num>
  <w:num w:numId="12">
    <w:abstractNumId w:val="9"/>
  </w:num>
  <w:num w:numId="13">
    <w:abstractNumId w:val="5"/>
  </w:num>
  <w:num w:numId="14">
    <w:abstractNumId w:val="6"/>
  </w:num>
  <w:num w:numId="15">
    <w:abstractNumId w:val="12"/>
  </w:num>
  <w:num w:numId="16">
    <w:abstractNumId w:val="1"/>
  </w:num>
  <w:num w:numId="17">
    <w:abstractNumId w:val="15"/>
  </w:num>
  <w:num w:numId="18">
    <w:abstractNumId w:val="14"/>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340DA8"/>
    <w:rsid w:val="00452610"/>
    <w:rsid w:val="0087149C"/>
    <w:rsid w:val="00875C59"/>
    <w:rsid w:val="009F1BDF"/>
    <w:rsid w:val="00BB5B89"/>
    <w:rsid w:val="00CB05E3"/>
    <w:rsid w:val="00DF0052"/>
    <w:rsid w:val="00ED18B9"/>
    <w:rsid w:val="00F0424F"/>
    <w:rsid w:val="00F30302"/>
    <w:rsid w:val="00F937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2323</Characters>
  <Application>Microsoft Macintosh Word</Application>
  <DocSecurity>0</DocSecurity>
  <Lines>19</Lines>
  <Paragraphs>4</Paragraphs>
  <ScaleCrop>false</ScaleCrop>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5</cp:revision>
  <dcterms:created xsi:type="dcterms:W3CDTF">2013-04-23T14:11:00Z</dcterms:created>
  <dcterms:modified xsi:type="dcterms:W3CDTF">2013-04-23T14:26:00Z</dcterms:modified>
</cp:coreProperties>
</file>