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Default="000F4EB1" w:rsidP="00DF00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 </w:t>
      </w:r>
      <w:r w:rsidR="0022148E">
        <w:rPr>
          <w:rFonts w:ascii="Times New Roman" w:hAnsi="Times New Roman"/>
          <w:b/>
        </w:rPr>
        <w:t>11</w:t>
      </w:r>
      <w:r w:rsidR="00914872">
        <w:rPr>
          <w:rFonts w:ascii="Times New Roman" w:hAnsi="Times New Roman"/>
          <w:b/>
        </w:rPr>
        <w:t xml:space="preserve">: </w:t>
      </w:r>
      <w:bookmarkStart w:id="0" w:name="_GoBack"/>
      <w:bookmarkEnd w:id="0"/>
      <w:r w:rsidR="0022148E">
        <w:rPr>
          <w:rFonts w:ascii="Times New Roman" w:hAnsi="Times New Roman"/>
          <w:b/>
        </w:rPr>
        <w:t>Sixties and Seventies</w:t>
      </w:r>
    </w:p>
    <w:p w:rsidR="00DF0052" w:rsidRDefault="00DF0052" w:rsidP="00DF0052">
      <w:pPr>
        <w:jc w:val="center"/>
        <w:rPr>
          <w:rFonts w:ascii="Times New Roman" w:hAnsi="Times New Roman"/>
        </w:rPr>
      </w:pPr>
      <w:r w:rsidRPr="00DF0052">
        <w:rPr>
          <w:rFonts w:ascii="Times New Roman" w:hAnsi="Times New Roman"/>
        </w:rPr>
        <w:t>Vocabulary</w:t>
      </w:r>
      <w:r>
        <w:rPr>
          <w:rFonts w:ascii="Times New Roman" w:hAnsi="Times New Roman"/>
        </w:rPr>
        <w:t xml:space="preserve"> and Key Names</w:t>
      </w:r>
    </w:p>
    <w:tbl>
      <w:tblPr>
        <w:tblpPr w:leftFromText="180" w:rightFromText="180" w:vertAnchor="text" w:horzAnchor="page" w:tblpX="829" w:tblpY="3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68"/>
        <w:gridCol w:w="5748"/>
      </w:tblGrid>
      <w:tr w:rsidR="008137DC" w:rsidRPr="00851AE7">
        <w:tc>
          <w:tcPr>
            <w:tcW w:w="5268" w:type="dxa"/>
          </w:tcPr>
          <w:p w:rsidR="008137DC" w:rsidRPr="00851AE7" w:rsidRDefault="008137DC" w:rsidP="008137DC">
            <w:pPr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Vocabulary</w:t>
            </w:r>
          </w:p>
        </w:tc>
        <w:tc>
          <w:tcPr>
            <w:tcW w:w="5748" w:type="dxa"/>
          </w:tcPr>
          <w:p w:rsidR="008137DC" w:rsidRPr="00851AE7" w:rsidRDefault="008137DC" w:rsidP="008137DC">
            <w:pPr>
              <w:jc w:val="center"/>
              <w:rPr>
                <w:rFonts w:ascii="Times New Roman" w:hAnsi="Times New Roman" w:cs="Arial"/>
                <w:b/>
                <w:szCs w:val="18"/>
              </w:rPr>
            </w:pPr>
            <w:r>
              <w:rPr>
                <w:rFonts w:ascii="Times New Roman" w:hAnsi="Times New Roman" w:cs="Arial"/>
                <w:b/>
                <w:szCs w:val="18"/>
              </w:rPr>
              <w:t>Key Names</w:t>
            </w:r>
          </w:p>
        </w:tc>
      </w:tr>
      <w:tr w:rsidR="008137DC" w:rsidRPr="00851AE7">
        <w:trPr>
          <w:trHeight w:val="10550"/>
        </w:trPr>
        <w:tc>
          <w:tcPr>
            <w:tcW w:w="5268" w:type="dxa"/>
            <w:vMerge w:val="restart"/>
            <w:tcBorders>
              <w:bottom w:val="single" w:sz="4" w:space="0" w:color="auto"/>
            </w:tcBorders>
          </w:tcPr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Frontier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Peace Corps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Apollo Mission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Berlin Wall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European Economic Community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“Flexible Response”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Trade Expansion Act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Alliance for Progress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Bay of Pigs Invasion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Cuban Missile Crisis 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Nuclear Test Ban Treaty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Freedom Riders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Voter Education Project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March on Washington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Kennedy Assassination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Warren Commission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Civil Rights Act of 1964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Affirmative Action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The Great Society 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Medicare and Medicaid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Equal Employment Opportunity Commission</w:t>
            </w:r>
          </w:p>
          <w:p w:rsidR="00754114" w:rsidRPr="00635B3E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- 24</w:t>
            </w:r>
            <w:r w:rsidRPr="00635B3E">
              <w:rPr>
                <w:rFonts w:ascii="Times New Roman" w:hAnsi="Times New Roman" w:cs="Arial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Arial"/>
                <w:szCs w:val="18"/>
              </w:rPr>
              <w:t xml:space="preserve"> Amendment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1964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Freedom Summer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Mississippi Freedom Democratic Party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Voting Rights Act of 1965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Black Panther Party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Black Power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Black Muslims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Warren Court Cases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Gulf of Tonkin Resolution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Tet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Offensive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Hawks and Doves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Six Day War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Vietnamization</w:t>
            </w:r>
            <w:proofErr w:type="spellEnd"/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Nixon Doctrine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Silent Majority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My Lai Massacre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Pentagon Papers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Paris Accords of 1973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Election of 1968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The Free Speech Movement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Stonewall Rebellion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Students for a Democratic Society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Equal Rights Amendment (ERA)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National Organization for Women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Roe v. Wade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Milliken v. Bradley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Bakke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v. UC Regents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New Left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i/>
                <w:szCs w:val="18"/>
              </w:rPr>
              <w:t>Sexual Revolution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Counterculture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Hippies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Kent State University</w:t>
            </w:r>
          </w:p>
          <w:p w:rsidR="00754114" w:rsidRPr="00635B3E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Ralph Nader’s </w:t>
            </w:r>
            <w:r>
              <w:rPr>
                <w:rFonts w:ascii="Times New Roman" w:hAnsi="Times New Roman" w:cs="Arial"/>
                <w:i/>
                <w:szCs w:val="18"/>
              </w:rPr>
              <w:t>Unsafe at Any Speed</w:t>
            </w:r>
          </w:p>
          <w:p w:rsidR="00754114" w:rsidRP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Michael Harrington’s </w:t>
            </w:r>
            <w:r>
              <w:rPr>
                <w:rFonts w:ascii="Times New Roman" w:hAnsi="Times New Roman" w:cs="Arial"/>
                <w:i/>
                <w:szCs w:val="18"/>
              </w:rPr>
              <w:t>The Other America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Détente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China Visit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SALT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Miranda Warning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New Federalism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Stagflation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Philadelphia Plan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Environmental Protection Agency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Earth Day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Silent Spring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Southern Strategy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Election of 1972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 Powers Act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Arab Oil Embargo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Watergate Scandal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“Smoking Gun” Tape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US v. Nixon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The Bicentennial Campaign 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Panama Canal Treaty (1978)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Camp David Agreement</w:t>
            </w:r>
          </w:p>
          <w:p w:rsidR="00754114" w:rsidRPr="00A32D28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Malaise Speech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SALT II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Iran Hostage Crisis</w:t>
            </w:r>
          </w:p>
          <w:p w:rsidR="00167396" w:rsidRPr="00DE3411" w:rsidRDefault="00167396" w:rsidP="00754114">
            <w:pPr>
              <w:pStyle w:val="ListParagraph"/>
              <w:numPr>
                <w:ilvl w:val="0"/>
                <w:numId w:val="21"/>
              </w:numPr>
              <w:tabs>
                <w:tab w:val="right" w:pos="2780"/>
              </w:tabs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Robert F. Kennedy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Robert S. McNamara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Martin Luther King Jr.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Lyndon Johnson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Barry Goldwater 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Malcolm X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James Meredith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Lee Harvey Oswald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C. Wallace</w:t>
            </w:r>
          </w:p>
          <w:p w:rsidR="00754114" w:rsidRPr="00851AE7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Stokely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Carmichael</w:t>
            </w:r>
          </w:p>
          <w:p w:rsidR="00754114" w:rsidRPr="00A32D28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 w:rsidRPr="00A32D28">
              <w:rPr>
                <w:rFonts w:ascii="Times New Roman" w:hAnsi="Times New Roman" w:cs="Arial"/>
                <w:szCs w:val="18"/>
              </w:rPr>
              <w:t xml:space="preserve">Ngo </w:t>
            </w:r>
            <w:proofErr w:type="spellStart"/>
            <w:r w:rsidRPr="00A32D28">
              <w:rPr>
                <w:rFonts w:ascii="Times New Roman" w:hAnsi="Times New Roman" w:cs="Arial"/>
                <w:szCs w:val="18"/>
              </w:rPr>
              <w:t>Dinh</w:t>
            </w:r>
            <w:proofErr w:type="spellEnd"/>
            <w:r w:rsidRPr="00A32D28">
              <w:rPr>
                <w:rFonts w:ascii="Times New Roman" w:hAnsi="Times New Roman" w:cs="Arial"/>
                <w:szCs w:val="18"/>
              </w:rPr>
              <w:t xml:space="preserve"> Diem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Eugene McCarthy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 xml:space="preserve">Phyllis </w:t>
            </w:r>
            <w:proofErr w:type="spellStart"/>
            <w:r>
              <w:rPr>
                <w:rFonts w:ascii="Times New Roman" w:hAnsi="Times New Roman" w:cs="Arial"/>
                <w:szCs w:val="18"/>
              </w:rPr>
              <w:t>Schlafly</w:t>
            </w:r>
            <w:proofErr w:type="spellEnd"/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Henry Kissinger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Warren E. Burger</w:t>
            </w:r>
          </w:p>
          <w:p w:rsidR="00754114" w:rsidRDefault="00754114" w:rsidP="00754114">
            <w:p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- George McGovern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Gerald Ford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John Dean III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Jimmy Carter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Anwar Sadat</w:t>
            </w:r>
          </w:p>
          <w:p w:rsidR="00754114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Cs w:val="18"/>
              </w:rPr>
              <w:t>Menachem</w:t>
            </w:r>
            <w:proofErr w:type="spellEnd"/>
            <w:r>
              <w:rPr>
                <w:rFonts w:ascii="Times New Roman" w:hAnsi="Times New Roman" w:cs="Arial"/>
                <w:szCs w:val="18"/>
              </w:rPr>
              <w:t xml:space="preserve"> Begin</w:t>
            </w:r>
          </w:p>
          <w:p w:rsidR="00696D00" w:rsidRPr="00DE3411" w:rsidRDefault="00754114" w:rsidP="007541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Arial"/>
                <w:szCs w:val="18"/>
              </w:rPr>
            </w:pPr>
            <w:r>
              <w:rPr>
                <w:rFonts w:ascii="Times New Roman" w:hAnsi="Times New Roman" w:cs="Arial"/>
                <w:szCs w:val="18"/>
              </w:rPr>
              <w:t>Leonid Brezhnev</w:t>
            </w:r>
          </w:p>
        </w:tc>
      </w:tr>
      <w:tr w:rsidR="008137DC" w:rsidRPr="00851AE7">
        <w:trPr>
          <w:trHeight w:val="5470"/>
        </w:trPr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137DC" w:rsidRPr="00851AE7" w:rsidRDefault="008137DC" w:rsidP="008137DC">
            <w:pPr>
              <w:rPr>
                <w:rFonts w:ascii="Times New Roman" w:hAnsi="Times New Roman" w:cs="Arial"/>
                <w:szCs w:val="18"/>
              </w:rPr>
            </w:pPr>
          </w:p>
        </w:tc>
      </w:tr>
    </w:tbl>
    <w:p w:rsidR="002C2220" w:rsidRPr="00DF0052" w:rsidRDefault="002C2220" w:rsidP="00DF0052">
      <w:pPr>
        <w:rPr>
          <w:rFonts w:ascii="Times New Roman" w:hAnsi="Times New Roman"/>
        </w:rPr>
      </w:pPr>
    </w:p>
    <w:sectPr w:rsidR="002C2220" w:rsidRPr="00DF0052" w:rsidSect="009A1D11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A4949"/>
    <w:multiLevelType w:val="hybridMultilevel"/>
    <w:tmpl w:val="A76E910A"/>
    <w:lvl w:ilvl="0" w:tplc="7E90E682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MS Gothic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D0AF2"/>
    <w:multiLevelType w:val="hybridMultilevel"/>
    <w:tmpl w:val="8C227186"/>
    <w:lvl w:ilvl="0" w:tplc="6D4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336BC2"/>
    <w:multiLevelType w:val="hybridMultilevel"/>
    <w:tmpl w:val="6C50A86C"/>
    <w:lvl w:ilvl="0" w:tplc="0409000F">
      <w:start w:val="3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9"/>
  </w:num>
  <w:num w:numId="8">
    <w:abstractNumId w:val="20"/>
  </w:num>
  <w:num w:numId="9">
    <w:abstractNumId w:val="21"/>
  </w:num>
  <w:num w:numId="10">
    <w:abstractNumId w:val="18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  <w:num w:numId="16">
    <w:abstractNumId w:val="1"/>
  </w:num>
  <w:num w:numId="17">
    <w:abstractNumId w:val="17"/>
  </w:num>
  <w:num w:numId="18">
    <w:abstractNumId w:val="15"/>
  </w:num>
  <w:num w:numId="19">
    <w:abstractNumId w:val="11"/>
  </w:num>
  <w:num w:numId="20">
    <w:abstractNumId w:val="14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F0052"/>
    <w:rsid w:val="00012C91"/>
    <w:rsid w:val="00061D46"/>
    <w:rsid w:val="00067C51"/>
    <w:rsid w:val="000F4EB1"/>
    <w:rsid w:val="00167396"/>
    <w:rsid w:val="0021582E"/>
    <w:rsid w:val="0022148E"/>
    <w:rsid w:val="00284BA6"/>
    <w:rsid w:val="002C2220"/>
    <w:rsid w:val="00356C62"/>
    <w:rsid w:val="00361CBE"/>
    <w:rsid w:val="00364C02"/>
    <w:rsid w:val="00454576"/>
    <w:rsid w:val="00542F03"/>
    <w:rsid w:val="00555028"/>
    <w:rsid w:val="005A763A"/>
    <w:rsid w:val="00603730"/>
    <w:rsid w:val="00696D00"/>
    <w:rsid w:val="00754114"/>
    <w:rsid w:val="007A327E"/>
    <w:rsid w:val="007E64B2"/>
    <w:rsid w:val="008137DC"/>
    <w:rsid w:val="00824346"/>
    <w:rsid w:val="0083293E"/>
    <w:rsid w:val="00884EB8"/>
    <w:rsid w:val="00906192"/>
    <w:rsid w:val="00914872"/>
    <w:rsid w:val="00924079"/>
    <w:rsid w:val="00944833"/>
    <w:rsid w:val="009511DB"/>
    <w:rsid w:val="00951823"/>
    <w:rsid w:val="00955DD6"/>
    <w:rsid w:val="00987895"/>
    <w:rsid w:val="009A1D11"/>
    <w:rsid w:val="009C3666"/>
    <w:rsid w:val="00A16EDF"/>
    <w:rsid w:val="00A4138E"/>
    <w:rsid w:val="00A600EF"/>
    <w:rsid w:val="00C229BA"/>
    <w:rsid w:val="00CB0418"/>
    <w:rsid w:val="00D82694"/>
    <w:rsid w:val="00DC3D20"/>
    <w:rsid w:val="00DC5DA0"/>
    <w:rsid w:val="00DE3411"/>
    <w:rsid w:val="00DF0052"/>
    <w:rsid w:val="00DF1937"/>
    <w:rsid w:val="00EF6A71"/>
    <w:rsid w:val="00F056E1"/>
    <w:rsid w:val="00F130FA"/>
    <w:rsid w:val="00F70B8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2">
    <w:name w:val="Note Level 12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MS Gothic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3</cp:revision>
  <dcterms:created xsi:type="dcterms:W3CDTF">2013-05-01T13:17:00Z</dcterms:created>
  <dcterms:modified xsi:type="dcterms:W3CDTF">2013-05-01T13:20:00Z</dcterms:modified>
</cp:coreProperties>
</file>