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79" w:rsidRPr="00457C7D" w:rsidRDefault="002C2907" w:rsidP="00DF0052">
      <w:pPr>
        <w:jc w:val="center"/>
        <w:rPr>
          <w:rFonts w:ascii="Times New Roman" w:hAnsi="Times New Roman"/>
        </w:rPr>
      </w:pPr>
      <w:r>
        <w:rPr>
          <w:rFonts w:ascii="Times New Roman" w:hAnsi="Times New Roman"/>
        </w:rPr>
        <w:t>Unit 11</w:t>
      </w:r>
      <w:r w:rsidR="00732C79" w:rsidRPr="00457C7D">
        <w:rPr>
          <w:rFonts w:ascii="Times New Roman" w:hAnsi="Times New Roman"/>
        </w:rPr>
        <w:t xml:space="preserve">: </w:t>
      </w:r>
      <w:r>
        <w:rPr>
          <w:rFonts w:ascii="Times New Roman" w:hAnsi="Times New Roman"/>
        </w:rPr>
        <w:t xml:space="preserve">Sixties and Seventies </w:t>
      </w:r>
    </w:p>
    <w:p w:rsidR="00DF0052" w:rsidRPr="00457C7D" w:rsidRDefault="00340DA8" w:rsidP="00DF0052">
      <w:pPr>
        <w:jc w:val="center"/>
        <w:rPr>
          <w:rFonts w:ascii="Times New Roman" w:hAnsi="Times New Roman"/>
        </w:rPr>
      </w:pPr>
      <w:r w:rsidRPr="00457C7D">
        <w:rPr>
          <w:rFonts w:ascii="Times New Roman" w:hAnsi="Times New Roman"/>
        </w:rPr>
        <w:t>FRQ Outline Assignments</w:t>
      </w:r>
    </w:p>
    <w:p w:rsidR="00340DA8" w:rsidRPr="00457C7D" w:rsidRDefault="00340DA8" w:rsidP="00DF0052">
      <w:pPr>
        <w:rPr>
          <w:rFonts w:ascii="Times New Roman" w:hAnsi="Times New Roman"/>
        </w:rPr>
      </w:pPr>
    </w:p>
    <w:p w:rsidR="00B947C8" w:rsidRPr="00457C7D" w:rsidRDefault="00340DA8" w:rsidP="00724376">
      <w:pPr>
        <w:widowControl w:val="0"/>
        <w:rPr>
          <w:rFonts w:ascii="Times New Roman" w:hAnsi="Times New Roman"/>
          <w:snapToGrid w:val="0"/>
        </w:rPr>
      </w:pPr>
      <w:r w:rsidRPr="00457C7D">
        <w:rPr>
          <w:rFonts w:ascii="Times New Roman" w:hAnsi="Times New Roman"/>
        </w:rPr>
        <w:t xml:space="preserve">1. </w:t>
      </w:r>
      <w:r w:rsidR="00200A03" w:rsidRPr="00457C7D">
        <w:rPr>
          <w:rFonts w:ascii="Times New Roman" w:hAnsi="Times New Roman"/>
          <w:snapToGrid w:val="0"/>
        </w:rPr>
        <w:t xml:space="preserve">Analyze the </w:t>
      </w:r>
      <w:r w:rsidR="00724376">
        <w:rPr>
          <w:rFonts w:ascii="Times New Roman" w:hAnsi="Times New Roman"/>
          <w:snapToGrid w:val="0"/>
        </w:rPr>
        <w:t xml:space="preserve">ways in which the events and trends of the 1970’s diminished the nation’s economic power and international influence, and challenged American confidence in both. </w:t>
      </w:r>
    </w:p>
    <w:p w:rsidR="00340DA8" w:rsidRPr="00457C7D" w:rsidRDefault="00452610" w:rsidP="00B947C8">
      <w:pPr>
        <w:widowControl w:val="0"/>
        <w:rPr>
          <w:rFonts w:ascii="Times New Roman" w:hAnsi="Times New Roman"/>
          <w:snapToGrid w:val="0"/>
        </w:rPr>
      </w:pPr>
      <w:r w:rsidRPr="00457C7D">
        <w:rPr>
          <w:rFonts w:ascii="Times New Roman" w:hAnsi="Times New Roman"/>
          <w:snapToGrid w:val="0"/>
          <w:highlight w:val="darkGreen"/>
        </w:rPr>
        <w:t>Aurora</w:t>
      </w:r>
    </w:p>
    <w:p w:rsidR="00340DA8" w:rsidRPr="00457C7D" w:rsidRDefault="00340DA8" w:rsidP="00340DA8">
      <w:pPr>
        <w:widowControl w:val="0"/>
        <w:rPr>
          <w:rFonts w:ascii="Times New Roman" w:hAnsi="Times New Roman"/>
          <w:snapToGrid w:val="0"/>
        </w:rPr>
      </w:pPr>
    </w:p>
    <w:p w:rsidR="00724376" w:rsidRDefault="004730D2" w:rsidP="00BD570E">
      <w:pPr>
        <w:widowControl w:val="0"/>
        <w:rPr>
          <w:rFonts w:ascii="Times New Roman" w:hAnsi="Times New Roman"/>
          <w:snapToGrid w:val="0"/>
        </w:rPr>
      </w:pPr>
      <w:r w:rsidRPr="00457C7D">
        <w:rPr>
          <w:rFonts w:ascii="Times New Roman" w:eastAsia="Cambria" w:hAnsi="Times New Roman" w:cs="Times New Roman"/>
          <w:snapToGrid w:val="0"/>
        </w:rPr>
        <w:t xml:space="preserve">2. </w:t>
      </w:r>
      <w:r w:rsidR="00BD570E">
        <w:rPr>
          <w:rFonts w:ascii="Times New Roman" w:hAnsi="Times New Roman"/>
          <w:snapToGrid w:val="0"/>
        </w:rPr>
        <w:t>“Landslide presidential victories do not ensure continued political effect</w:t>
      </w:r>
      <w:r w:rsidR="00724376">
        <w:rPr>
          <w:rFonts w:ascii="Times New Roman" w:hAnsi="Times New Roman"/>
          <w:snapToGrid w:val="0"/>
        </w:rPr>
        <w:t>iveness or legislative success.” Assess the validity of this statement by comparing TWO of the following presidential administrations.</w:t>
      </w:r>
    </w:p>
    <w:p w:rsidR="00724376" w:rsidRDefault="00724376" w:rsidP="00BD570E">
      <w:pPr>
        <w:widowControl w:val="0"/>
        <w:rPr>
          <w:rFonts w:ascii="Times New Roman" w:hAnsi="Times New Roman"/>
          <w:snapToGrid w:val="0"/>
        </w:rPr>
      </w:pPr>
      <w:r>
        <w:rPr>
          <w:rFonts w:ascii="Times New Roman" w:hAnsi="Times New Roman"/>
          <w:snapToGrid w:val="0"/>
        </w:rPr>
        <w:t>Lyndon Johnson (1964)</w:t>
      </w:r>
    </w:p>
    <w:p w:rsidR="00724376" w:rsidRDefault="00724376" w:rsidP="00BD570E">
      <w:pPr>
        <w:widowControl w:val="0"/>
        <w:rPr>
          <w:rFonts w:ascii="Times New Roman" w:hAnsi="Times New Roman"/>
          <w:snapToGrid w:val="0"/>
        </w:rPr>
      </w:pPr>
      <w:r>
        <w:rPr>
          <w:rFonts w:ascii="Times New Roman" w:hAnsi="Times New Roman"/>
          <w:snapToGrid w:val="0"/>
        </w:rPr>
        <w:t>Richard Nixon (1972)</w:t>
      </w:r>
    </w:p>
    <w:p w:rsidR="00732C79" w:rsidRPr="00457C7D" w:rsidRDefault="00724376" w:rsidP="00BD570E">
      <w:pPr>
        <w:widowControl w:val="0"/>
        <w:rPr>
          <w:rFonts w:ascii="Times New Roman" w:hAnsi="Times New Roman"/>
          <w:snapToGrid w:val="0"/>
        </w:rPr>
      </w:pPr>
      <w:r>
        <w:rPr>
          <w:rFonts w:ascii="Times New Roman" w:hAnsi="Times New Roman"/>
          <w:snapToGrid w:val="0"/>
        </w:rPr>
        <w:t>Ronald Reagan (1984)</w:t>
      </w:r>
    </w:p>
    <w:p w:rsidR="00340DA8" w:rsidRPr="00457C7D" w:rsidRDefault="00452610" w:rsidP="00732C79">
      <w:pPr>
        <w:widowControl w:val="0"/>
        <w:rPr>
          <w:rFonts w:ascii="Times New Roman" w:hAnsi="Times New Roman"/>
          <w:snapToGrid w:val="0"/>
        </w:rPr>
      </w:pPr>
      <w:proofErr w:type="spellStart"/>
      <w:r w:rsidRPr="00457C7D">
        <w:rPr>
          <w:rFonts w:ascii="Times New Roman" w:hAnsi="Times New Roman"/>
          <w:snapToGrid w:val="0"/>
          <w:highlight w:val="darkGreen"/>
        </w:rPr>
        <w:t>Urwah</w:t>
      </w:r>
      <w:proofErr w:type="spellEnd"/>
    </w:p>
    <w:p w:rsidR="00340DA8" w:rsidRPr="00457C7D" w:rsidRDefault="00340DA8" w:rsidP="00340DA8">
      <w:pPr>
        <w:widowControl w:val="0"/>
        <w:rPr>
          <w:rFonts w:ascii="Times New Roman" w:hAnsi="Times New Roman"/>
          <w:snapToGrid w:val="0"/>
        </w:rPr>
      </w:pPr>
    </w:p>
    <w:p w:rsidR="00F27157" w:rsidRDefault="00340DA8" w:rsidP="00732C79">
      <w:pPr>
        <w:widowControl w:val="0"/>
        <w:rPr>
          <w:rFonts w:ascii="Times New Roman" w:hAnsi="Times New Roman"/>
          <w:snapToGrid w:val="0"/>
        </w:rPr>
      </w:pPr>
      <w:r w:rsidRPr="00457C7D">
        <w:rPr>
          <w:rFonts w:ascii="Times New Roman" w:hAnsi="Times New Roman"/>
          <w:snapToGrid w:val="0"/>
        </w:rPr>
        <w:t xml:space="preserve">3. </w:t>
      </w:r>
      <w:r w:rsidR="00F27157">
        <w:rPr>
          <w:rFonts w:ascii="Times New Roman" w:hAnsi="Times New Roman"/>
          <w:snapToGrid w:val="0"/>
        </w:rPr>
        <w:t>Explain the causes and consequences of TWO of the following population movements in the United States during the period 1945 – 1985.</w:t>
      </w:r>
    </w:p>
    <w:p w:rsidR="00F27157" w:rsidRDefault="00F27157" w:rsidP="00732C79">
      <w:pPr>
        <w:widowControl w:val="0"/>
        <w:rPr>
          <w:rFonts w:ascii="Times New Roman" w:hAnsi="Times New Roman"/>
          <w:snapToGrid w:val="0"/>
        </w:rPr>
      </w:pPr>
      <w:r>
        <w:rPr>
          <w:rFonts w:ascii="Times New Roman" w:hAnsi="Times New Roman"/>
          <w:snapToGrid w:val="0"/>
        </w:rPr>
        <w:t>Suburbanization</w:t>
      </w:r>
    </w:p>
    <w:p w:rsidR="00F27157" w:rsidRDefault="00F27157" w:rsidP="00732C79">
      <w:pPr>
        <w:widowControl w:val="0"/>
        <w:rPr>
          <w:rFonts w:ascii="Times New Roman" w:hAnsi="Times New Roman"/>
          <w:snapToGrid w:val="0"/>
        </w:rPr>
      </w:pPr>
      <w:r>
        <w:rPr>
          <w:rFonts w:ascii="Times New Roman" w:hAnsi="Times New Roman"/>
          <w:snapToGrid w:val="0"/>
        </w:rPr>
        <w:t>The growth of the Sun Belt</w:t>
      </w:r>
    </w:p>
    <w:p w:rsidR="00A1060A" w:rsidRPr="00457C7D" w:rsidRDefault="00F27157" w:rsidP="00732C79">
      <w:pPr>
        <w:widowControl w:val="0"/>
        <w:rPr>
          <w:rFonts w:ascii="Times New Roman" w:hAnsi="Times New Roman"/>
          <w:snapToGrid w:val="0"/>
        </w:rPr>
      </w:pPr>
      <w:r>
        <w:rPr>
          <w:rFonts w:ascii="Times New Roman" w:hAnsi="Times New Roman"/>
          <w:snapToGrid w:val="0"/>
        </w:rPr>
        <w:t>Immigration to the United States</w:t>
      </w:r>
      <w:r w:rsidR="003B416F" w:rsidRPr="00457C7D">
        <w:rPr>
          <w:rFonts w:ascii="Times New Roman" w:hAnsi="Times New Roman"/>
          <w:snapToGrid w:val="0"/>
        </w:rPr>
        <w:t xml:space="preserve"> </w:t>
      </w:r>
      <w:r w:rsidR="00732C79" w:rsidRPr="00457C7D">
        <w:rPr>
          <w:rFonts w:ascii="Times New Roman" w:hAnsi="Times New Roman"/>
          <w:snapToGrid w:val="0"/>
        </w:rPr>
        <w:t xml:space="preserve">  </w:t>
      </w:r>
    </w:p>
    <w:p w:rsidR="00340DA8" w:rsidRPr="001E2200" w:rsidRDefault="00452610" w:rsidP="00A1060A">
      <w:pPr>
        <w:widowControl w:val="0"/>
        <w:rPr>
          <w:rFonts w:ascii="Times New Roman" w:hAnsi="Times New Roman"/>
          <w:snapToGrid w:val="0"/>
        </w:rPr>
      </w:pPr>
      <w:proofErr w:type="spellStart"/>
      <w:r w:rsidRPr="001E2200">
        <w:rPr>
          <w:rFonts w:ascii="Times New Roman" w:hAnsi="Times New Roman"/>
          <w:snapToGrid w:val="0"/>
          <w:highlight w:val="darkGreen"/>
        </w:rPr>
        <w:t>Manahil</w:t>
      </w:r>
      <w:proofErr w:type="spellEnd"/>
    </w:p>
    <w:p w:rsidR="00340DA8" w:rsidRPr="001E2200" w:rsidRDefault="00340DA8" w:rsidP="00340DA8">
      <w:pPr>
        <w:widowControl w:val="0"/>
        <w:rPr>
          <w:rFonts w:ascii="Times New Roman" w:hAnsi="Times New Roman"/>
          <w:snapToGrid w:val="0"/>
        </w:rPr>
      </w:pPr>
    </w:p>
    <w:p w:rsidR="00BB599B" w:rsidRPr="001E2200" w:rsidRDefault="00340DA8" w:rsidP="00D53B20">
      <w:pPr>
        <w:widowControl w:val="0"/>
        <w:rPr>
          <w:rFonts w:ascii="Times New Roman" w:hAnsi="Times New Roman"/>
          <w:snapToGrid w:val="0"/>
        </w:rPr>
      </w:pPr>
      <w:r w:rsidRPr="001E2200">
        <w:rPr>
          <w:rFonts w:ascii="Times New Roman" w:hAnsi="Times New Roman"/>
          <w:snapToGrid w:val="0"/>
        </w:rPr>
        <w:t xml:space="preserve">4. </w:t>
      </w:r>
      <w:r w:rsidR="003B416F" w:rsidRPr="001E2200">
        <w:rPr>
          <w:rFonts w:ascii="Times New Roman" w:hAnsi="Times New Roman"/>
          <w:snapToGrid w:val="0"/>
        </w:rPr>
        <w:t xml:space="preserve">Compare and contrast </w:t>
      </w:r>
      <w:r w:rsidR="00D53B20" w:rsidRPr="001E2200">
        <w:rPr>
          <w:rFonts w:ascii="Times New Roman" w:hAnsi="Times New Roman"/>
          <w:snapToGrid w:val="0"/>
        </w:rPr>
        <w:t>the women’s rights movement of the 1840s-1860s with the women’s rights movement of the 1960s-1980s.</w:t>
      </w:r>
    </w:p>
    <w:p w:rsidR="00452610" w:rsidRPr="001E2200" w:rsidRDefault="00452610" w:rsidP="00BB599B">
      <w:pPr>
        <w:widowControl w:val="0"/>
        <w:rPr>
          <w:rFonts w:ascii="Times New Roman" w:hAnsi="Times New Roman"/>
          <w:snapToGrid w:val="0"/>
        </w:rPr>
      </w:pPr>
      <w:proofErr w:type="spellStart"/>
      <w:r w:rsidRPr="001E2200">
        <w:rPr>
          <w:rFonts w:ascii="Times New Roman" w:hAnsi="Times New Roman"/>
          <w:snapToGrid w:val="0"/>
          <w:highlight w:val="darkGreen"/>
        </w:rPr>
        <w:t>Sadia</w:t>
      </w:r>
      <w:proofErr w:type="spellEnd"/>
    </w:p>
    <w:p w:rsidR="00340DA8" w:rsidRPr="001E2200" w:rsidRDefault="00340DA8" w:rsidP="00340DA8">
      <w:pPr>
        <w:widowControl w:val="0"/>
        <w:rPr>
          <w:rFonts w:ascii="Times New Roman" w:hAnsi="Times New Roman"/>
          <w:snapToGrid w:val="0"/>
        </w:rPr>
      </w:pPr>
    </w:p>
    <w:p w:rsidR="001E2200" w:rsidRPr="001E2200" w:rsidRDefault="00340DA8" w:rsidP="001E2200">
      <w:pPr>
        <w:widowControl w:val="0"/>
        <w:rPr>
          <w:rFonts w:ascii="Times New Roman" w:eastAsia="Cambria" w:hAnsi="Times New Roman" w:cs="Times New Roman"/>
          <w:snapToGrid w:val="0"/>
        </w:rPr>
      </w:pPr>
      <w:r w:rsidRPr="001E2200">
        <w:rPr>
          <w:rFonts w:ascii="Times New Roman" w:hAnsi="Times New Roman"/>
          <w:snapToGrid w:val="0"/>
        </w:rPr>
        <w:t xml:space="preserve">5. </w:t>
      </w:r>
      <w:r w:rsidR="001E2200" w:rsidRPr="001E2200">
        <w:rPr>
          <w:rFonts w:ascii="Times New Roman" w:eastAsia="Cambria" w:hAnsi="Times New Roman" w:cs="Times New Roman"/>
          <w:snapToGrid w:val="0"/>
        </w:rPr>
        <w:t>Discuss with respect to Two of the following, the view t</w:t>
      </w:r>
      <w:r w:rsidR="001E2200" w:rsidRPr="001E2200">
        <w:rPr>
          <w:rFonts w:ascii="Times New Roman" w:hAnsi="Times New Roman"/>
          <w:snapToGrid w:val="0"/>
        </w:rPr>
        <w:t xml:space="preserve">hat the 1960’s represented </w:t>
      </w:r>
      <w:proofErr w:type="gramStart"/>
      <w:r w:rsidR="001E2200" w:rsidRPr="001E2200">
        <w:rPr>
          <w:rFonts w:ascii="Times New Roman" w:hAnsi="Times New Roman"/>
          <w:snapToGrid w:val="0"/>
        </w:rPr>
        <w:t>a  period</w:t>
      </w:r>
      <w:proofErr w:type="gramEnd"/>
      <w:r w:rsidR="001E2200" w:rsidRPr="001E2200">
        <w:rPr>
          <w:rFonts w:ascii="Times New Roman" w:eastAsia="Cambria" w:hAnsi="Times New Roman" w:cs="Times New Roman"/>
          <w:snapToGrid w:val="0"/>
        </w:rPr>
        <w:t xml:space="preserve"> of profound cultural change.</w:t>
      </w:r>
    </w:p>
    <w:p w:rsidR="001E2200" w:rsidRPr="001E2200" w:rsidRDefault="001E2200" w:rsidP="001E2200">
      <w:pPr>
        <w:widowControl w:val="0"/>
        <w:rPr>
          <w:rFonts w:ascii="Times New Roman" w:eastAsia="Cambria" w:hAnsi="Times New Roman" w:cs="Times New Roman"/>
          <w:snapToGrid w:val="0"/>
        </w:rPr>
      </w:pPr>
      <w:r w:rsidRPr="001E2200">
        <w:rPr>
          <w:rFonts w:ascii="Times New Roman" w:eastAsia="Cambria" w:hAnsi="Times New Roman" w:cs="Times New Roman"/>
          <w:snapToGrid w:val="0"/>
        </w:rPr>
        <w:t>Education</w:t>
      </w:r>
      <w:r w:rsidRPr="001E2200">
        <w:rPr>
          <w:rFonts w:ascii="Times New Roman" w:eastAsia="Cambria" w:hAnsi="Times New Roman" w:cs="Times New Roman"/>
          <w:snapToGrid w:val="0"/>
        </w:rPr>
        <w:tab/>
      </w:r>
      <w:r w:rsidRPr="001E2200">
        <w:rPr>
          <w:rFonts w:ascii="Times New Roman" w:eastAsia="Cambria" w:hAnsi="Times New Roman" w:cs="Times New Roman"/>
          <w:snapToGrid w:val="0"/>
        </w:rPr>
        <w:tab/>
        <w:t>Gender roles</w:t>
      </w:r>
    </w:p>
    <w:p w:rsidR="001E2200" w:rsidRPr="001E2200" w:rsidRDefault="001E2200" w:rsidP="001E2200">
      <w:pPr>
        <w:widowControl w:val="0"/>
        <w:rPr>
          <w:rFonts w:ascii="Times New Roman" w:hAnsi="Times New Roman"/>
          <w:snapToGrid w:val="0"/>
        </w:rPr>
      </w:pPr>
      <w:r w:rsidRPr="001E2200">
        <w:rPr>
          <w:rFonts w:ascii="Times New Roman" w:eastAsia="Cambria" w:hAnsi="Times New Roman" w:cs="Times New Roman"/>
          <w:snapToGrid w:val="0"/>
        </w:rPr>
        <w:t>Music</w:t>
      </w:r>
      <w:r w:rsidRPr="001E2200">
        <w:rPr>
          <w:rFonts w:ascii="Times New Roman" w:eastAsia="Cambria" w:hAnsi="Times New Roman" w:cs="Times New Roman"/>
          <w:snapToGrid w:val="0"/>
        </w:rPr>
        <w:tab/>
      </w:r>
      <w:r w:rsidRPr="001E2200">
        <w:rPr>
          <w:rFonts w:ascii="Times New Roman" w:eastAsia="Cambria" w:hAnsi="Times New Roman" w:cs="Times New Roman"/>
          <w:snapToGrid w:val="0"/>
        </w:rPr>
        <w:tab/>
      </w:r>
      <w:r w:rsidRPr="001E2200">
        <w:rPr>
          <w:rFonts w:ascii="Times New Roman" w:eastAsia="Cambria" w:hAnsi="Times New Roman" w:cs="Times New Roman"/>
          <w:snapToGrid w:val="0"/>
        </w:rPr>
        <w:tab/>
        <w:t xml:space="preserve">Race Relations     </w:t>
      </w:r>
    </w:p>
    <w:p w:rsidR="00340DA8" w:rsidRPr="001E2200" w:rsidRDefault="00452610" w:rsidP="001E2200">
      <w:pPr>
        <w:widowControl w:val="0"/>
        <w:rPr>
          <w:rFonts w:ascii="Times New Roman" w:hAnsi="Times New Roman"/>
          <w:snapToGrid w:val="0"/>
        </w:rPr>
      </w:pPr>
      <w:proofErr w:type="spellStart"/>
      <w:r w:rsidRPr="001E2200">
        <w:rPr>
          <w:rFonts w:ascii="Times New Roman" w:hAnsi="Times New Roman"/>
          <w:snapToGrid w:val="0"/>
          <w:highlight w:val="darkGreen"/>
        </w:rPr>
        <w:t>Shanel</w:t>
      </w:r>
      <w:proofErr w:type="spellEnd"/>
    </w:p>
    <w:p w:rsidR="00340DA8" w:rsidRPr="001E2200" w:rsidRDefault="00340DA8" w:rsidP="00340DA8">
      <w:pPr>
        <w:widowControl w:val="0"/>
        <w:rPr>
          <w:rFonts w:ascii="Times New Roman" w:hAnsi="Times New Roman"/>
          <w:snapToGrid w:val="0"/>
        </w:rPr>
      </w:pPr>
    </w:p>
    <w:p w:rsidR="00732C79" w:rsidRPr="001E2200" w:rsidRDefault="00340DA8" w:rsidP="001E2200">
      <w:pPr>
        <w:widowControl w:val="0"/>
        <w:rPr>
          <w:rFonts w:ascii="Times New Roman" w:hAnsi="Times New Roman"/>
          <w:snapToGrid w:val="0"/>
        </w:rPr>
      </w:pPr>
      <w:r w:rsidRPr="001E2200">
        <w:rPr>
          <w:rFonts w:ascii="Times New Roman" w:hAnsi="Times New Roman"/>
          <w:snapToGrid w:val="0"/>
        </w:rPr>
        <w:t xml:space="preserve">6. </w:t>
      </w:r>
      <w:r w:rsidR="001E2200" w:rsidRPr="001E2200">
        <w:rPr>
          <w:rFonts w:ascii="Times New Roman" w:eastAsia="Cambria" w:hAnsi="Times New Roman" w:cs="Times New Roman"/>
          <w:snapToGrid w:val="0"/>
        </w:rPr>
        <w:t xml:space="preserve">In what ways did the Great Society resemble the New </w:t>
      </w:r>
      <w:r w:rsidR="001E2200" w:rsidRPr="001E2200">
        <w:rPr>
          <w:rFonts w:ascii="Times New Roman" w:hAnsi="Times New Roman"/>
          <w:snapToGrid w:val="0"/>
        </w:rPr>
        <w:t xml:space="preserve">Deal in its origins, goals, and </w:t>
      </w:r>
      <w:r w:rsidR="001E2200" w:rsidRPr="001E2200">
        <w:rPr>
          <w:rFonts w:ascii="Times New Roman" w:eastAsia="Cambria" w:hAnsi="Times New Roman" w:cs="Times New Roman"/>
          <w:snapToGrid w:val="0"/>
        </w:rPr>
        <w:t xml:space="preserve">social and political legacy?  Cite specific programs </w:t>
      </w:r>
      <w:r w:rsidR="001E2200" w:rsidRPr="001E2200">
        <w:rPr>
          <w:rFonts w:ascii="Times New Roman" w:hAnsi="Times New Roman"/>
          <w:snapToGrid w:val="0"/>
        </w:rPr>
        <w:t xml:space="preserve">and policies in support of your </w:t>
      </w:r>
      <w:r w:rsidR="001E2200" w:rsidRPr="001E2200">
        <w:rPr>
          <w:rFonts w:ascii="Times New Roman" w:eastAsia="Cambria" w:hAnsi="Times New Roman" w:cs="Times New Roman"/>
          <w:snapToGrid w:val="0"/>
        </w:rPr>
        <w:t>arguments.</w:t>
      </w:r>
    </w:p>
    <w:p w:rsidR="00452610" w:rsidRPr="001E2200" w:rsidRDefault="00452610" w:rsidP="00732C79">
      <w:pPr>
        <w:widowControl w:val="0"/>
        <w:rPr>
          <w:rFonts w:ascii="Times New Roman" w:hAnsi="Times New Roman"/>
          <w:snapToGrid w:val="0"/>
        </w:rPr>
      </w:pPr>
      <w:proofErr w:type="spellStart"/>
      <w:r w:rsidRPr="001E2200">
        <w:rPr>
          <w:rFonts w:ascii="Times New Roman" w:hAnsi="Times New Roman"/>
          <w:snapToGrid w:val="0"/>
          <w:highlight w:val="darkGreen"/>
        </w:rPr>
        <w:t>Hira</w:t>
      </w:r>
      <w:proofErr w:type="spellEnd"/>
    </w:p>
    <w:p w:rsidR="00340DA8" w:rsidRPr="00457C7D" w:rsidRDefault="00340DA8" w:rsidP="00340DA8">
      <w:pPr>
        <w:widowControl w:val="0"/>
        <w:rPr>
          <w:rFonts w:ascii="Times New Roman" w:hAnsi="Times New Roman"/>
          <w:snapToGrid w:val="0"/>
        </w:rPr>
      </w:pPr>
    </w:p>
    <w:p w:rsidR="00724376" w:rsidRDefault="00340DA8" w:rsidP="00724376">
      <w:pPr>
        <w:widowControl w:val="0"/>
        <w:rPr>
          <w:rFonts w:ascii="Times New Roman" w:hAnsi="Times New Roman"/>
          <w:snapToGrid w:val="0"/>
        </w:rPr>
      </w:pPr>
      <w:r w:rsidRPr="00457C7D">
        <w:rPr>
          <w:rFonts w:ascii="Times New Roman" w:hAnsi="Times New Roman"/>
          <w:snapToGrid w:val="0"/>
        </w:rPr>
        <w:t xml:space="preserve">7. </w:t>
      </w:r>
      <w:r w:rsidR="00DB760F" w:rsidRPr="00457C7D">
        <w:rPr>
          <w:rFonts w:ascii="Times New Roman" w:hAnsi="Times New Roman"/>
          <w:snapToGrid w:val="0"/>
        </w:rPr>
        <w:t>Analyze the</w:t>
      </w:r>
      <w:r w:rsidR="00724376">
        <w:rPr>
          <w:rFonts w:ascii="Times New Roman" w:hAnsi="Times New Roman"/>
          <w:snapToGrid w:val="0"/>
        </w:rPr>
        <w:t xml:space="preserve"> effects of the Vietnam War on TWO of the following in the United States in the period from 1961 to 1975.</w:t>
      </w:r>
    </w:p>
    <w:p w:rsidR="00724376" w:rsidRDefault="00724376" w:rsidP="00724376">
      <w:pPr>
        <w:widowControl w:val="0"/>
        <w:rPr>
          <w:rFonts w:ascii="Times New Roman" w:hAnsi="Times New Roman"/>
          <w:snapToGrid w:val="0"/>
        </w:rPr>
      </w:pPr>
      <w:r>
        <w:rPr>
          <w:rFonts w:ascii="Times New Roman" w:hAnsi="Times New Roman"/>
          <w:snapToGrid w:val="0"/>
        </w:rPr>
        <w:t>The Presidency</w:t>
      </w:r>
    </w:p>
    <w:p w:rsidR="00724376" w:rsidRDefault="00724376" w:rsidP="00724376">
      <w:pPr>
        <w:widowControl w:val="0"/>
        <w:rPr>
          <w:rFonts w:ascii="Times New Roman" w:hAnsi="Times New Roman"/>
          <w:snapToGrid w:val="0"/>
        </w:rPr>
      </w:pPr>
      <w:proofErr w:type="gramStart"/>
      <w:r>
        <w:rPr>
          <w:rFonts w:ascii="Times New Roman" w:hAnsi="Times New Roman"/>
          <w:snapToGrid w:val="0"/>
        </w:rPr>
        <w:t>The Population between 18 and 35 years old.</w:t>
      </w:r>
      <w:proofErr w:type="gramEnd"/>
    </w:p>
    <w:p w:rsidR="00340DA8" w:rsidRPr="00457C7D" w:rsidRDefault="00724376" w:rsidP="00724376">
      <w:pPr>
        <w:widowControl w:val="0"/>
        <w:rPr>
          <w:rFonts w:ascii="Times New Roman" w:hAnsi="Times New Roman"/>
          <w:snapToGrid w:val="0"/>
        </w:rPr>
      </w:pPr>
      <w:r>
        <w:rPr>
          <w:rFonts w:ascii="Times New Roman" w:hAnsi="Times New Roman"/>
          <w:snapToGrid w:val="0"/>
        </w:rPr>
        <w:t>Cold War Diplomacy</w:t>
      </w:r>
    </w:p>
    <w:p w:rsidR="00452610" w:rsidRPr="00457C7D" w:rsidRDefault="00452610" w:rsidP="00340DA8">
      <w:pPr>
        <w:widowControl w:val="0"/>
        <w:rPr>
          <w:rFonts w:ascii="Times New Roman" w:hAnsi="Times New Roman"/>
          <w:snapToGrid w:val="0"/>
        </w:rPr>
      </w:pPr>
      <w:r w:rsidRPr="00457C7D">
        <w:rPr>
          <w:rFonts w:ascii="Times New Roman" w:hAnsi="Times New Roman"/>
          <w:snapToGrid w:val="0"/>
          <w:highlight w:val="darkGreen"/>
        </w:rPr>
        <w:t>Sara</w:t>
      </w:r>
    </w:p>
    <w:p w:rsidR="00340DA8" w:rsidRPr="00457C7D" w:rsidRDefault="00340DA8" w:rsidP="00340DA8">
      <w:pPr>
        <w:widowControl w:val="0"/>
        <w:rPr>
          <w:rFonts w:ascii="Times New Roman" w:hAnsi="Times New Roman"/>
          <w:snapToGrid w:val="0"/>
        </w:rPr>
      </w:pPr>
    </w:p>
    <w:p w:rsidR="00BD570E" w:rsidRDefault="00340DA8" w:rsidP="00DB760F">
      <w:pPr>
        <w:widowControl w:val="0"/>
        <w:rPr>
          <w:rFonts w:ascii="Times New Roman" w:hAnsi="Times New Roman"/>
          <w:snapToGrid w:val="0"/>
        </w:rPr>
      </w:pPr>
      <w:r w:rsidRPr="00457C7D">
        <w:rPr>
          <w:rFonts w:ascii="Times New Roman" w:hAnsi="Times New Roman"/>
          <w:snapToGrid w:val="0"/>
        </w:rPr>
        <w:t xml:space="preserve">8. </w:t>
      </w:r>
      <w:r w:rsidR="00BD570E">
        <w:rPr>
          <w:rFonts w:ascii="Times New Roman" w:hAnsi="Times New Roman"/>
          <w:snapToGrid w:val="0"/>
        </w:rPr>
        <w:t>Analyze the ways in which TWO of the following contribute to changes in women’s lives in the United States in the mid-twentieth century.</w:t>
      </w:r>
    </w:p>
    <w:p w:rsidR="00BD570E" w:rsidRDefault="00BD570E" w:rsidP="00DB760F">
      <w:pPr>
        <w:widowControl w:val="0"/>
        <w:rPr>
          <w:rFonts w:ascii="Times New Roman" w:hAnsi="Times New Roman"/>
          <w:snapToGrid w:val="0"/>
        </w:rPr>
      </w:pPr>
      <w:r>
        <w:rPr>
          <w:rFonts w:ascii="Times New Roman" w:hAnsi="Times New Roman"/>
          <w:snapToGrid w:val="0"/>
        </w:rPr>
        <w:t>Wars</w:t>
      </w:r>
    </w:p>
    <w:p w:rsidR="00BD570E" w:rsidRDefault="00BD570E" w:rsidP="00DB760F">
      <w:pPr>
        <w:widowControl w:val="0"/>
        <w:rPr>
          <w:rFonts w:ascii="Times New Roman" w:hAnsi="Times New Roman"/>
          <w:snapToGrid w:val="0"/>
        </w:rPr>
      </w:pPr>
      <w:r>
        <w:rPr>
          <w:rFonts w:ascii="Times New Roman" w:hAnsi="Times New Roman"/>
          <w:snapToGrid w:val="0"/>
        </w:rPr>
        <w:t>Literature and/or Popular Culture</w:t>
      </w:r>
    </w:p>
    <w:p w:rsidR="00732C79" w:rsidRPr="00457C7D" w:rsidRDefault="00BD570E" w:rsidP="00DB760F">
      <w:pPr>
        <w:widowControl w:val="0"/>
        <w:rPr>
          <w:rFonts w:ascii="Times New Roman" w:hAnsi="Times New Roman"/>
          <w:snapToGrid w:val="0"/>
        </w:rPr>
      </w:pPr>
      <w:r>
        <w:rPr>
          <w:rFonts w:ascii="Times New Roman" w:hAnsi="Times New Roman"/>
          <w:snapToGrid w:val="0"/>
        </w:rPr>
        <w:t>Medical and/or Technological Advances</w:t>
      </w:r>
      <w:r w:rsidR="00DB760F" w:rsidRPr="00457C7D">
        <w:rPr>
          <w:rFonts w:ascii="Times New Roman" w:hAnsi="Times New Roman"/>
          <w:snapToGrid w:val="0"/>
        </w:rPr>
        <w:t xml:space="preserve">   </w:t>
      </w:r>
    </w:p>
    <w:p w:rsidR="00452610" w:rsidRPr="00457C7D" w:rsidRDefault="00452610" w:rsidP="00732C79">
      <w:pPr>
        <w:widowControl w:val="0"/>
        <w:rPr>
          <w:rFonts w:ascii="Times New Roman" w:hAnsi="Times New Roman"/>
          <w:snapToGrid w:val="0"/>
        </w:rPr>
      </w:pPr>
      <w:r w:rsidRPr="00457C7D">
        <w:rPr>
          <w:rFonts w:ascii="Times New Roman" w:hAnsi="Times New Roman"/>
          <w:snapToGrid w:val="0"/>
          <w:highlight w:val="darkGreen"/>
        </w:rPr>
        <w:t>Yana</w:t>
      </w:r>
    </w:p>
    <w:p w:rsidR="00340DA8" w:rsidRPr="00457C7D" w:rsidRDefault="00340DA8" w:rsidP="00340DA8">
      <w:pPr>
        <w:widowControl w:val="0"/>
        <w:rPr>
          <w:rFonts w:ascii="Times New Roman" w:hAnsi="Times New Roman"/>
          <w:snapToGrid w:val="0"/>
        </w:rPr>
      </w:pPr>
    </w:p>
    <w:p w:rsidR="00BD570E" w:rsidRDefault="00340DA8" w:rsidP="00DB760F">
      <w:pPr>
        <w:widowControl w:val="0"/>
        <w:rPr>
          <w:rFonts w:ascii="Times New Roman" w:hAnsi="Times New Roman"/>
          <w:snapToGrid w:val="0"/>
        </w:rPr>
      </w:pPr>
      <w:r w:rsidRPr="00457C7D">
        <w:rPr>
          <w:rFonts w:ascii="Times New Roman" w:hAnsi="Times New Roman"/>
          <w:snapToGrid w:val="0"/>
        </w:rPr>
        <w:t xml:space="preserve">9. </w:t>
      </w:r>
      <w:r w:rsidR="00BD570E">
        <w:rPr>
          <w:rFonts w:ascii="Times New Roman" w:hAnsi="Times New Roman"/>
          <w:snapToGrid w:val="0"/>
        </w:rPr>
        <w:t>Analyze the successes and failures of the United States Cold War policy of containment as it developed in TWO of the following regions of the world during the period 1945 to 1975.</w:t>
      </w:r>
    </w:p>
    <w:p w:rsidR="00BD570E" w:rsidRDefault="00BD570E" w:rsidP="00DB760F">
      <w:pPr>
        <w:widowControl w:val="0"/>
        <w:rPr>
          <w:rFonts w:ascii="Times New Roman" w:hAnsi="Times New Roman"/>
          <w:snapToGrid w:val="0"/>
        </w:rPr>
      </w:pPr>
      <w:r>
        <w:rPr>
          <w:rFonts w:ascii="Times New Roman" w:hAnsi="Times New Roman"/>
          <w:snapToGrid w:val="0"/>
        </w:rPr>
        <w:t>East and Southeast Asia</w:t>
      </w:r>
    </w:p>
    <w:p w:rsidR="00BD570E" w:rsidRDefault="00BD570E" w:rsidP="00DB760F">
      <w:pPr>
        <w:widowControl w:val="0"/>
        <w:rPr>
          <w:rFonts w:ascii="Times New Roman" w:hAnsi="Times New Roman"/>
          <w:snapToGrid w:val="0"/>
        </w:rPr>
      </w:pPr>
      <w:r>
        <w:rPr>
          <w:rFonts w:ascii="Times New Roman" w:hAnsi="Times New Roman"/>
          <w:snapToGrid w:val="0"/>
        </w:rPr>
        <w:t>Europe</w:t>
      </w:r>
    </w:p>
    <w:p w:rsidR="00BD570E" w:rsidRDefault="00BD570E" w:rsidP="00DB760F">
      <w:pPr>
        <w:widowControl w:val="0"/>
        <w:rPr>
          <w:rFonts w:ascii="Times New Roman" w:hAnsi="Times New Roman"/>
          <w:snapToGrid w:val="0"/>
        </w:rPr>
      </w:pPr>
      <w:r>
        <w:rPr>
          <w:rFonts w:ascii="Times New Roman" w:hAnsi="Times New Roman"/>
          <w:snapToGrid w:val="0"/>
        </w:rPr>
        <w:t>Latin America</w:t>
      </w:r>
    </w:p>
    <w:p w:rsidR="00340DA8" w:rsidRPr="00457C7D" w:rsidRDefault="00BD570E" w:rsidP="00DB760F">
      <w:pPr>
        <w:widowControl w:val="0"/>
        <w:rPr>
          <w:rFonts w:ascii="Times New Roman" w:hAnsi="Times New Roman"/>
          <w:snapToGrid w:val="0"/>
        </w:rPr>
      </w:pPr>
      <w:r>
        <w:rPr>
          <w:rFonts w:ascii="Times New Roman" w:hAnsi="Times New Roman"/>
          <w:snapToGrid w:val="0"/>
        </w:rPr>
        <w:t>Asia</w:t>
      </w:r>
    </w:p>
    <w:p w:rsidR="00452610" w:rsidRPr="00457C7D" w:rsidRDefault="00452610" w:rsidP="00340DA8">
      <w:pPr>
        <w:widowControl w:val="0"/>
        <w:rPr>
          <w:rFonts w:ascii="Times New Roman" w:hAnsi="Times New Roman"/>
          <w:snapToGrid w:val="0"/>
        </w:rPr>
      </w:pPr>
      <w:proofErr w:type="spellStart"/>
      <w:r w:rsidRPr="00457C7D">
        <w:rPr>
          <w:rFonts w:ascii="Times New Roman" w:hAnsi="Times New Roman"/>
          <w:snapToGrid w:val="0"/>
          <w:highlight w:val="darkGreen"/>
        </w:rPr>
        <w:t>Marium</w:t>
      </w:r>
      <w:proofErr w:type="spellEnd"/>
    </w:p>
    <w:p w:rsidR="00880616" w:rsidRPr="00457C7D" w:rsidRDefault="00880616" w:rsidP="00573A8E">
      <w:pPr>
        <w:widowControl w:val="0"/>
        <w:rPr>
          <w:rFonts w:ascii="Times New Roman" w:hAnsi="Times New Roman"/>
          <w:snapToGrid w:val="0"/>
        </w:rPr>
      </w:pPr>
    </w:p>
    <w:p w:rsidR="00BD570E" w:rsidRDefault="00340DA8" w:rsidP="00BD570E">
      <w:pPr>
        <w:widowControl w:val="0"/>
        <w:rPr>
          <w:rFonts w:ascii="Times New Roman" w:hAnsi="Times New Roman"/>
          <w:snapToGrid w:val="0"/>
        </w:rPr>
      </w:pPr>
      <w:r w:rsidRPr="00457C7D">
        <w:rPr>
          <w:rFonts w:ascii="Times New Roman" w:hAnsi="Times New Roman"/>
          <w:snapToGrid w:val="0"/>
        </w:rPr>
        <w:t>10.</w:t>
      </w:r>
      <w:r w:rsidR="00880616" w:rsidRPr="00457C7D">
        <w:rPr>
          <w:rFonts w:ascii="Times New Roman" w:hAnsi="Times New Roman"/>
          <w:snapToGrid w:val="0"/>
        </w:rPr>
        <w:t xml:space="preserve"> </w:t>
      </w:r>
      <w:r w:rsidR="00BD570E">
        <w:rPr>
          <w:rFonts w:ascii="Times New Roman" w:hAnsi="Times New Roman"/>
          <w:snapToGrid w:val="0"/>
        </w:rPr>
        <w:t>Analyze the extent to which TWO of the following transformed American society in the 1960’s and 1970’s.</w:t>
      </w:r>
    </w:p>
    <w:p w:rsidR="00BD570E" w:rsidRDefault="00BD570E" w:rsidP="00BD570E">
      <w:pPr>
        <w:widowControl w:val="0"/>
        <w:rPr>
          <w:rFonts w:ascii="Times New Roman" w:hAnsi="Times New Roman"/>
          <w:snapToGrid w:val="0"/>
        </w:rPr>
      </w:pPr>
      <w:r>
        <w:rPr>
          <w:rFonts w:ascii="Times New Roman" w:hAnsi="Times New Roman"/>
          <w:snapToGrid w:val="0"/>
        </w:rPr>
        <w:t>The Civil Rights Movement</w:t>
      </w:r>
    </w:p>
    <w:p w:rsidR="00BD570E" w:rsidRDefault="00BD570E" w:rsidP="00BD570E">
      <w:pPr>
        <w:widowControl w:val="0"/>
        <w:rPr>
          <w:rFonts w:ascii="Times New Roman" w:hAnsi="Times New Roman"/>
          <w:snapToGrid w:val="0"/>
        </w:rPr>
      </w:pPr>
      <w:r>
        <w:rPr>
          <w:rFonts w:ascii="Times New Roman" w:hAnsi="Times New Roman"/>
          <w:snapToGrid w:val="0"/>
        </w:rPr>
        <w:t>The Anti-War Movement</w:t>
      </w:r>
    </w:p>
    <w:p w:rsidR="00457C7D" w:rsidRPr="00457C7D" w:rsidRDefault="00BD570E" w:rsidP="00BD570E">
      <w:pPr>
        <w:widowControl w:val="0"/>
        <w:rPr>
          <w:rFonts w:ascii="Times New Roman" w:hAnsi="Times New Roman"/>
          <w:snapToGrid w:val="0"/>
        </w:rPr>
      </w:pPr>
      <w:r>
        <w:rPr>
          <w:rFonts w:ascii="Times New Roman" w:hAnsi="Times New Roman"/>
          <w:snapToGrid w:val="0"/>
        </w:rPr>
        <w:t xml:space="preserve">The Women’s Movement </w:t>
      </w:r>
    </w:p>
    <w:p w:rsidR="00452610" w:rsidRPr="00457C7D" w:rsidRDefault="00452610" w:rsidP="00457C7D">
      <w:pPr>
        <w:widowControl w:val="0"/>
        <w:rPr>
          <w:rFonts w:ascii="Times New Roman" w:hAnsi="Times New Roman"/>
          <w:snapToGrid w:val="0"/>
        </w:rPr>
      </w:pPr>
      <w:proofErr w:type="spellStart"/>
      <w:r w:rsidRPr="00457C7D">
        <w:rPr>
          <w:rFonts w:ascii="Times New Roman" w:hAnsi="Times New Roman"/>
          <w:snapToGrid w:val="0"/>
          <w:highlight w:val="darkGreen"/>
        </w:rPr>
        <w:t>Devonique</w:t>
      </w:r>
      <w:proofErr w:type="spellEnd"/>
    </w:p>
    <w:p w:rsidR="00340DA8" w:rsidRPr="00457C7D" w:rsidRDefault="00340DA8" w:rsidP="00340DA8">
      <w:pPr>
        <w:widowControl w:val="0"/>
        <w:rPr>
          <w:rFonts w:ascii="Times New Roman" w:hAnsi="Times New Roman"/>
          <w:snapToGrid w:val="0"/>
        </w:rPr>
      </w:pPr>
    </w:p>
    <w:p w:rsidR="00732C79" w:rsidRPr="00457C7D" w:rsidRDefault="00340DA8" w:rsidP="002C2907">
      <w:pPr>
        <w:widowControl w:val="0"/>
        <w:rPr>
          <w:rFonts w:ascii="Times New Roman" w:hAnsi="Times New Roman"/>
          <w:snapToGrid w:val="0"/>
        </w:rPr>
      </w:pPr>
      <w:r w:rsidRPr="00457C7D">
        <w:rPr>
          <w:rFonts w:ascii="Times New Roman" w:hAnsi="Times New Roman"/>
          <w:snapToGrid w:val="0"/>
        </w:rPr>
        <w:t xml:space="preserve">11. </w:t>
      </w:r>
      <w:r w:rsidR="00ED18B9" w:rsidRPr="00457C7D">
        <w:rPr>
          <w:rFonts w:ascii="Times New Roman" w:hAnsi="Times New Roman"/>
          <w:snapToGrid w:val="0"/>
        </w:rPr>
        <w:t xml:space="preserve"> </w:t>
      </w:r>
      <w:r w:rsidR="002C2907">
        <w:rPr>
          <w:rFonts w:ascii="Times New Roman" w:hAnsi="Times New Roman"/>
          <w:snapToGrid w:val="0"/>
        </w:rPr>
        <w:t>Describe and account for changes in the American presidency between 1960 and 1975, as symbolized by Kennedy’s “Camelot,” Johnson’s Great Society, and Nixon’s Watergate. In your answer address the powers of the presidency and the role of the media.</w:t>
      </w:r>
    </w:p>
    <w:p w:rsidR="00452610" w:rsidRPr="00457C7D" w:rsidRDefault="00452610" w:rsidP="00732C79">
      <w:pPr>
        <w:widowControl w:val="0"/>
        <w:rPr>
          <w:rFonts w:ascii="Times New Roman" w:hAnsi="Times New Roman"/>
          <w:snapToGrid w:val="0"/>
        </w:rPr>
      </w:pPr>
      <w:proofErr w:type="spellStart"/>
      <w:r w:rsidRPr="00457C7D">
        <w:rPr>
          <w:rFonts w:ascii="Times New Roman" w:hAnsi="Times New Roman"/>
          <w:snapToGrid w:val="0"/>
          <w:highlight w:val="darkGreen"/>
        </w:rPr>
        <w:t>Lina</w:t>
      </w:r>
      <w:proofErr w:type="spellEnd"/>
    </w:p>
    <w:p w:rsidR="00340DA8" w:rsidRPr="00457C7D" w:rsidRDefault="00340DA8" w:rsidP="00340DA8">
      <w:pPr>
        <w:widowControl w:val="0"/>
        <w:rPr>
          <w:rFonts w:ascii="Times New Roman" w:hAnsi="Times New Roman"/>
          <w:snapToGrid w:val="0"/>
        </w:rPr>
      </w:pPr>
    </w:p>
    <w:p w:rsidR="0079780C" w:rsidRDefault="00340DA8" w:rsidP="0079780C">
      <w:pPr>
        <w:widowControl w:val="0"/>
        <w:rPr>
          <w:rFonts w:ascii="Times New Roman" w:hAnsi="Times New Roman"/>
          <w:snapToGrid w:val="0"/>
        </w:rPr>
      </w:pPr>
      <w:r w:rsidRPr="00457C7D">
        <w:rPr>
          <w:rFonts w:ascii="Times New Roman" w:hAnsi="Times New Roman"/>
          <w:snapToGrid w:val="0"/>
        </w:rPr>
        <w:t xml:space="preserve">12. </w:t>
      </w:r>
      <w:r w:rsidR="0079780C">
        <w:rPr>
          <w:rFonts w:ascii="Times New Roman" w:hAnsi="Times New Roman"/>
          <w:snapToGrid w:val="0"/>
        </w:rPr>
        <w:t>“Between 1960 and 1975, there was great progress in the struggle for political and social equality.” Assess the validity of this statement with respect to TWO of the following groups during that period.</w:t>
      </w:r>
    </w:p>
    <w:p w:rsidR="0079780C" w:rsidRDefault="0079780C" w:rsidP="0079780C">
      <w:pPr>
        <w:widowControl w:val="0"/>
        <w:rPr>
          <w:rFonts w:ascii="Times New Roman" w:hAnsi="Times New Roman"/>
          <w:snapToGrid w:val="0"/>
        </w:rPr>
      </w:pPr>
      <w:r>
        <w:rPr>
          <w:rFonts w:ascii="Times New Roman" w:hAnsi="Times New Roman"/>
          <w:snapToGrid w:val="0"/>
        </w:rPr>
        <w:t>African Americans</w:t>
      </w:r>
    </w:p>
    <w:p w:rsidR="0079780C" w:rsidRDefault="0079780C" w:rsidP="0079780C">
      <w:pPr>
        <w:widowControl w:val="0"/>
        <w:rPr>
          <w:rFonts w:ascii="Times New Roman" w:hAnsi="Times New Roman"/>
          <w:snapToGrid w:val="0"/>
        </w:rPr>
      </w:pPr>
      <w:r>
        <w:rPr>
          <w:rFonts w:ascii="Times New Roman" w:hAnsi="Times New Roman"/>
          <w:snapToGrid w:val="0"/>
        </w:rPr>
        <w:t>Asian Americans</w:t>
      </w:r>
    </w:p>
    <w:p w:rsidR="0079780C" w:rsidRDefault="0079780C" w:rsidP="0079780C">
      <w:pPr>
        <w:widowControl w:val="0"/>
        <w:rPr>
          <w:rFonts w:ascii="Times New Roman" w:hAnsi="Times New Roman"/>
          <w:snapToGrid w:val="0"/>
        </w:rPr>
      </w:pPr>
      <w:r>
        <w:rPr>
          <w:rFonts w:ascii="Times New Roman" w:hAnsi="Times New Roman"/>
          <w:snapToGrid w:val="0"/>
        </w:rPr>
        <w:t>Latinos</w:t>
      </w:r>
    </w:p>
    <w:p w:rsidR="0079780C" w:rsidRDefault="0079780C" w:rsidP="0079780C">
      <w:pPr>
        <w:widowControl w:val="0"/>
        <w:rPr>
          <w:rFonts w:ascii="Times New Roman" w:hAnsi="Times New Roman"/>
          <w:snapToGrid w:val="0"/>
        </w:rPr>
      </w:pPr>
      <w:r>
        <w:rPr>
          <w:rFonts w:ascii="Times New Roman" w:hAnsi="Times New Roman"/>
          <w:snapToGrid w:val="0"/>
        </w:rPr>
        <w:t>Native Americans</w:t>
      </w:r>
    </w:p>
    <w:p w:rsidR="00457C7D" w:rsidRPr="00457C7D" w:rsidRDefault="0079780C" w:rsidP="0079780C">
      <w:pPr>
        <w:widowControl w:val="0"/>
        <w:rPr>
          <w:rFonts w:ascii="Times New Roman" w:hAnsi="Times New Roman"/>
          <w:snapToGrid w:val="0"/>
        </w:rPr>
      </w:pPr>
      <w:r>
        <w:rPr>
          <w:rFonts w:ascii="Times New Roman" w:hAnsi="Times New Roman"/>
          <w:snapToGrid w:val="0"/>
        </w:rPr>
        <w:t>Women</w:t>
      </w:r>
    </w:p>
    <w:p w:rsidR="00452610" w:rsidRPr="00457C7D" w:rsidRDefault="00452610" w:rsidP="00457C7D">
      <w:pPr>
        <w:widowControl w:val="0"/>
        <w:rPr>
          <w:rFonts w:ascii="Times New Roman" w:hAnsi="Times New Roman"/>
          <w:snapToGrid w:val="0"/>
        </w:rPr>
      </w:pPr>
      <w:proofErr w:type="spellStart"/>
      <w:r w:rsidRPr="00457C7D">
        <w:rPr>
          <w:rFonts w:ascii="Times New Roman" w:hAnsi="Times New Roman"/>
          <w:snapToGrid w:val="0"/>
          <w:highlight w:val="darkGreen"/>
        </w:rPr>
        <w:t>Deeba</w:t>
      </w:r>
      <w:proofErr w:type="spellEnd"/>
    </w:p>
    <w:p w:rsidR="00340DA8" w:rsidRPr="00457C7D" w:rsidRDefault="00340DA8" w:rsidP="00340DA8">
      <w:pPr>
        <w:widowControl w:val="0"/>
        <w:rPr>
          <w:rFonts w:ascii="Times New Roman" w:hAnsi="Times New Roman"/>
          <w:snapToGrid w:val="0"/>
        </w:rPr>
      </w:pPr>
    </w:p>
    <w:p w:rsidR="00732C79" w:rsidRPr="00457C7D" w:rsidRDefault="00340DA8" w:rsidP="00DB760F">
      <w:pPr>
        <w:widowControl w:val="0"/>
        <w:rPr>
          <w:rFonts w:ascii="Times New Roman" w:hAnsi="Times New Roman"/>
          <w:snapToGrid w:val="0"/>
        </w:rPr>
      </w:pPr>
      <w:r w:rsidRPr="00457C7D">
        <w:rPr>
          <w:rFonts w:ascii="Times New Roman" w:hAnsi="Times New Roman"/>
          <w:snapToGrid w:val="0"/>
        </w:rPr>
        <w:t xml:space="preserve">13. </w:t>
      </w:r>
      <w:r w:rsidR="002C2907">
        <w:rPr>
          <w:rFonts w:ascii="Times New Roman" w:hAnsi="Times New Roman"/>
          <w:snapToGrid w:val="0"/>
        </w:rPr>
        <w:t>How did the African American civil rights movement of the 1950’s and 1960’s address the failures of Reconstruction?</w:t>
      </w:r>
    </w:p>
    <w:p w:rsidR="00340DA8" w:rsidRPr="00457C7D" w:rsidRDefault="00452610" w:rsidP="009069CB">
      <w:pPr>
        <w:widowControl w:val="0"/>
        <w:rPr>
          <w:rFonts w:ascii="Times New Roman" w:hAnsi="Times New Roman"/>
          <w:snapToGrid w:val="0"/>
        </w:rPr>
      </w:pPr>
      <w:proofErr w:type="spellStart"/>
      <w:r w:rsidRPr="00457C7D">
        <w:rPr>
          <w:rFonts w:ascii="Times New Roman" w:hAnsi="Times New Roman"/>
          <w:snapToGrid w:val="0"/>
          <w:highlight w:val="darkGreen"/>
        </w:rPr>
        <w:t>Tayyaba</w:t>
      </w:r>
      <w:proofErr w:type="spellEnd"/>
    </w:p>
    <w:sectPr w:rsidR="00340DA8" w:rsidRPr="00457C7D" w:rsidSect="00340D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0454F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7E69"/>
    <w:multiLevelType w:val="hybridMultilevel"/>
    <w:tmpl w:val="A6E2B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614B2"/>
    <w:multiLevelType w:val="singleLevel"/>
    <w:tmpl w:val="2B98B65E"/>
    <w:lvl w:ilvl="0">
      <w:start w:val="15"/>
      <w:numFmt w:val="decimal"/>
      <w:lvlText w:val="%1."/>
      <w:lvlJc w:val="left"/>
      <w:pPr>
        <w:tabs>
          <w:tab w:val="num" w:pos="540"/>
        </w:tabs>
        <w:ind w:left="540" w:hanging="540"/>
      </w:pPr>
      <w:rPr>
        <w:rFonts w:hint="default"/>
      </w:rPr>
    </w:lvl>
  </w:abstractNum>
  <w:abstractNum w:abstractNumId="3">
    <w:nsid w:val="0F9D30C1"/>
    <w:multiLevelType w:val="singleLevel"/>
    <w:tmpl w:val="50043AE2"/>
    <w:lvl w:ilvl="0">
      <w:start w:val="3"/>
      <w:numFmt w:val="decimal"/>
      <w:lvlText w:val="%1."/>
      <w:lvlJc w:val="left"/>
      <w:pPr>
        <w:tabs>
          <w:tab w:val="num" w:pos="480"/>
        </w:tabs>
        <w:ind w:left="480" w:hanging="480"/>
      </w:pPr>
      <w:rPr>
        <w:rFonts w:hint="default"/>
      </w:rPr>
    </w:lvl>
  </w:abstractNum>
  <w:abstractNum w:abstractNumId="4">
    <w:nsid w:val="12B01CF4"/>
    <w:multiLevelType w:val="hybridMultilevel"/>
    <w:tmpl w:val="FFDE9FD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D7B8F"/>
    <w:multiLevelType w:val="hybridMultilevel"/>
    <w:tmpl w:val="BEC4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0432C"/>
    <w:multiLevelType w:val="singleLevel"/>
    <w:tmpl w:val="0409000F"/>
    <w:lvl w:ilvl="0">
      <w:start w:val="7"/>
      <w:numFmt w:val="decimal"/>
      <w:lvlText w:val="%1."/>
      <w:lvlJc w:val="left"/>
      <w:pPr>
        <w:tabs>
          <w:tab w:val="num" w:pos="360"/>
        </w:tabs>
        <w:ind w:left="360" w:hanging="360"/>
      </w:pPr>
      <w:rPr>
        <w:rFonts w:hint="default"/>
      </w:rPr>
    </w:lvl>
  </w:abstractNum>
  <w:abstractNum w:abstractNumId="7">
    <w:nsid w:val="23B05C2F"/>
    <w:multiLevelType w:val="hybridMultilevel"/>
    <w:tmpl w:val="3072EB5C"/>
    <w:lvl w:ilvl="0" w:tplc="04090005">
      <w:start w:val="1"/>
      <w:numFmt w:val="bullet"/>
      <w:lvlText w:val=""/>
      <w:lvlJc w:val="left"/>
      <w:pPr>
        <w:ind w:left="720" w:hanging="360"/>
      </w:pPr>
      <w:rPr>
        <w:rFonts w:ascii="Wingdings" w:hAnsi="Wingdings" w:hint="default"/>
      </w:rPr>
    </w:lvl>
    <w:lvl w:ilvl="1" w:tplc="EF8A4590">
      <w:numFmt w:val="bullet"/>
      <w:lvlText w:val="-"/>
      <w:lvlJc w:val="left"/>
      <w:pPr>
        <w:ind w:left="1440" w:hanging="360"/>
      </w:pPr>
      <w:rPr>
        <w:rFonts w:ascii="Times New Roman" w:eastAsia="ＭＳ ゴシック" w:hAnsi="Times New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37977"/>
    <w:multiLevelType w:val="hybridMultilevel"/>
    <w:tmpl w:val="56C2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37EF"/>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16BF0"/>
    <w:multiLevelType w:val="hybridMultilevel"/>
    <w:tmpl w:val="AC8ABD4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E175B"/>
    <w:multiLevelType w:val="singleLevel"/>
    <w:tmpl w:val="0409000F"/>
    <w:lvl w:ilvl="0">
      <w:start w:val="24"/>
      <w:numFmt w:val="decimal"/>
      <w:lvlText w:val="%1."/>
      <w:lvlJc w:val="left"/>
      <w:pPr>
        <w:tabs>
          <w:tab w:val="num" w:pos="360"/>
        </w:tabs>
        <w:ind w:left="360" w:hanging="360"/>
      </w:pPr>
      <w:rPr>
        <w:rFonts w:hint="default"/>
      </w:rPr>
    </w:lvl>
  </w:abstractNum>
  <w:abstractNum w:abstractNumId="12">
    <w:nsid w:val="312C270E"/>
    <w:multiLevelType w:val="singleLevel"/>
    <w:tmpl w:val="18F83D0C"/>
    <w:lvl w:ilvl="0">
      <w:start w:val="22"/>
      <w:numFmt w:val="decimal"/>
      <w:lvlText w:val="%1."/>
      <w:lvlJc w:val="left"/>
      <w:pPr>
        <w:tabs>
          <w:tab w:val="num" w:pos="480"/>
        </w:tabs>
        <w:ind w:left="480" w:hanging="480"/>
      </w:pPr>
      <w:rPr>
        <w:rFonts w:hint="default"/>
      </w:rPr>
    </w:lvl>
  </w:abstractNum>
  <w:abstractNum w:abstractNumId="13">
    <w:nsid w:val="43CE0710"/>
    <w:multiLevelType w:val="hybridMultilevel"/>
    <w:tmpl w:val="34227C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60AA6"/>
    <w:multiLevelType w:val="hybridMultilevel"/>
    <w:tmpl w:val="02D62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084231"/>
    <w:multiLevelType w:val="singleLevel"/>
    <w:tmpl w:val="144063F4"/>
    <w:lvl w:ilvl="0">
      <w:start w:val="7"/>
      <w:numFmt w:val="decimal"/>
      <w:lvlText w:val="%1."/>
      <w:lvlJc w:val="left"/>
      <w:pPr>
        <w:tabs>
          <w:tab w:val="num" w:pos="420"/>
        </w:tabs>
        <w:ind w:left="420" w:hanging="420"/>
      </w:pPr>
      <w:rPr>
        <w:rFonts w:hint="default"/>
      </w:rPr>
    </w:lvl>
  </w:abstractNum>
  <w:abstractNum w:abstractNumId="16">
    <w:nsid w:val="568D383C"/>
    <w:multiLevelType w:val="hybridMultilevel"/>
    <w:tmpl w:val="11740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9F76FA"/>
    <w:multiLevelType w:val="hybridMultilevel"/>
    <w:tmpl w:val="334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47A03"/>
    <w:multiLevelType w:val="hybridMultilevel"/>
    <w:tmpl w:val="61AA4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AD0D2C"/>
    <w:multiLevelType w:val="hybridMultilevel"/>
    <w:tmpl w:val="E050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07637F"/>
    <w:multiLevelType w:val="hybridMultilevel"/>
    <w:tmpl w:val="DC8A1E5E"/>
    <w:lvl w:ilvl="0" w:tplc="BD4CC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251EC"/>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E504C"/>
    <w:multiLevelType w:val="hybridMultilevel"/>
    <w:tmpl w:val="F93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73142"/>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3"/>
  </w:num>
  <w:num w:numId="5">
    <w:abstractNumId w:val="10"/>
  </w:num>
  <w:num w:numId="6">
    <w:abstractNumId w:val="9"/>
  </w:num>
  <w:num w:numId="7">
    <w:abstractNumId w:val="21"/>
  </w:num>
  <w:num w:numId="8">
    <w:abstractNumId w:val="22"/>
  </w:num>
  <w:num w:numId="9">
    <w:abstractNumId w:val="23"/>
  </w:num>
  <w:num w:numId="10">
    <w:abstractNumId w:val="20"/>
  </w:num>
  <w:num w:numId="11">
    <w:abstractNumId w:val="4"/>
  </w:num>
  <w:num w:numId="12">
    <w:abstractNumId w:val="12"/>
  </w:num>
  <w:num w:numId="13">
    <w:abstractNumId w:val="7"/>
  </w:num>
  <w:num w:numId="14">
    <w:abstractNumId w:val="8"/>
  </w:num>
  <w:num w:numId="15">
    <w:abstractNumId w:val="16"/>
  </w:num>
  <w:num w:numId="16">
    <w:abstractNumId w:val="1"/>
  </w:num>
  <w:num w:numId="17">
    <w:abstractNumId w:val="19"/>
  </w:num>
  <w:num w:numId="18">
    <w:abstractNumId w:val="18"/>
  </w:num>
  <w:num w:numId="19">
    <w:abstractNumId w:val="14"/>
  </w:num>
  <w:num w:numId="20">
    <w:abstractNumId w:val="2"/>
  </w:num>
  <w:num w:numId="21">
    <w:abstractNumId w:val="15"/>
  </w:num>
  <w:num w:numId="22">
    <w:abstractNumId w:val="6"/>
  </w:num>
  <w:num w:numId="23">
    <w:abstractNumId w:val="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052"/>
    <w:rsid w:val="00021B63"/>
    <w:rsid w:val="00036C2C"/>
    <w:rsid w:val="000443D2"/>
    <w:rsid w:val="00057B30"/>
    <w:rsid w:val="000671F9"/>
    <w:rsid w:val="00084476"/>
    <w:rsid w:val="000A3963"/>
    <w:rsid w:val="001E2200"/>
    <w:rsid w:val="00200A03"/>
    <w:rsid w:val="00207CBF"/>
    <w:rsid w:val="0021017C"/>
    <w:rsid w:val="00290F2E"/>
    <w:rsid w:val="0029307E"/>
    <w:rsid w:val="002C2907"/>
    <w:rsid w:val="002E19B1"/>
    <w:rsid w:val="002E247A"/>
    <w:rsid w:val="002F5A78"/>
    <w:rsid w:val="00340DA8"/>
    <w:rsid w:val="003B416F"/>
    <w:rsid w:val="003C11D9"/>
    <w:rsid w:val="003D1D89"/>
    <w:rsid w:val="00403A74"/>
    <w:rsid w:val="00450838"/>
    <w:rsid w:val="00452610"/>
    <w:rsid w:val="00457C7D"/>
    <w:rsid w:val="004730D2"/>
    <w:rsid w:val="004B31A8"/>
    <w:rsid w:val="004E399B"/>
    <w:rsid w:val="00500FCE"/>
    <w:rsid w:val="00505236"/>
    <w:rsid w:val="00514AE8"/>
    <w:rsid w:val="00573A8E"/>
    <w:rsid w:val="005E22DA"/>
    <w:rsid w:val="005E2912"/>
    <w:rsid w:val="006A0669"/>
    <w:rsid w:val="006A6AA9"/>
    <w:rsid w:val="006B5FCB"/>
    <w:rsid w:val="00715F13"/>
    <w:rsid w:val="00720038"/>
    <w:rsid w:val="00724376"/>
    <w:rsid w:val="00732C79"/>
    <w:rsid w:val="0073707C"/>
    <w:rsid w:val="0079026D"/>
    <w:rsid w:val="0079780C"/>
    <w:rsid w:val="0087149C"/>
    <w:rsid w:val="00875C59"/>
    <w:rsid w:val="00880616"/>
    <w:rsid w:val="008F6238"/>
    <w:rsid w:val="009069CB"/>
    <w:rsid w:val="00917A94"/>
    <w:rsid w:val="009F1BDF"/>
    <w:rsid w:val="009F5FA7"/>
    <w:rsid w:val="00A1060A"/>
    <w:rsid w:val="00A56286"/>
    <w:rsid w:val="00A93FC2"/>
    <w:rsid w:val="00AA1CE5"/>
    <w:rsid w:val="00AC71D3"/>
    <w:rsid w:val="00AF79C7"/>
    <w:rsid w:val="00B43FE1"/>
    <w:rsid w:val="00B947C8"/>
    <w:rsid w:val="00BB599B"/>
    <w:rsid w:val="00BB5B89"/>
    <w:rsid w:val="00BC17EB"/>
    <w:rsid w:val="00BD4D58"/>
    <w:rsid w:val="00BD570E"/>
    <w:rsid w:val="00C25370"/>
    <w:rsid w:val="00C62E0B"/>
    <w:rsid w:val="00C648F1"/>
    <w:rsid w:val="00C712BD"/>
    <w:rsid w:val="00CB05E3"/>
    <w:rsid w:val="00CF6CCD"/>
    <w:rsid w:val="00D142D2"/>
    <w:rsid w:val="00D53B20"/>
    <w:rsid w:val="00D71514"/>
    <w:rsid w:val="00D93FB3"/>
    <w:rsid w:val="00DB760F"/>
    <w:rsid w:val="00DF0052"/>
    <w:rsid w:val="00E1782F"/>
    <w:rsid w:val="00ED18B9"/>
    <w:rsid w:val="00F0424F"/>
    <w:rsid w:val="00F228FB"/>
    <w:rsid w:val="00F27157"/>
    <w:rsid w:val="00F30302"/>
    <w:rsid w:val="00F56373"/>
    <w:rsid w:val="00F72C8B"/>
    <w:rsid w:val="00F93782"/>
    <w:rsid w:val="00FF59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1ACC"/>
  </w:style>
  <w:style w:type="paragraph" w:styleId="Heading1">
    <w:name w:val="heading 1"/>
    <w:basedOn w:val="Normal"/>
    <w:next w:val="Normal"/>
    <w:link w:val="Heading1Char"/>
    <w:qFormat/>
    <w:rsid w:val="00DF005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0052"/>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DF0052"/>
    <w:pPr>
      <w:tabs>
        <w:tab w:val="center" w:pos="4320"/>
        <w:tab w:val="right" w:pos="8640"/>
      </w:tabs>
    </w:pPr>
  </w:style>
  <w:style w:type="character" w:customStyle="1" w:styleId="HeaderChar">
    <w:name w:val="Header Char"/>
    <w:basedOn w:val="DefaultParagraphFont"/>
    <w:link w:val="Header"/>
    <w:uiPriority w:val="99"/>
    <w:semiHidden/>
    <w:rsid w:val="00DF0052"/>
  </w:style>
  <w:style w:type="paragraph" w:styleId="Footer">
    <w:name w:val="footer"/>
    <w:basedOn w:val="Normal"/>
    <w:link w:val="FooterChar"/>
    <w:uiPriority w:val="99"/>
    <w:semiHidden/>
    <w:unhideWhenUsed/>
    <w:rsid w:val="00DF0052"/>
    <w:pPr>
      <w:tabs>
        <w:tab w:val="center" w:pos="4320"/>
        <w:tab w:val="right" w:pos="8640"/>
      </w:tabs>
    </w:pPr>
  </w:style>
  <w:style w:type="character" w:customStyle="1" w:styleId="FooterChar">
    <w:name w:val="Footer Char"/>
    <w:basedOn w:val="DefaultParagraphFont"/>
    <w:link w:val="Footer"/>
    <w:uiPriority w:val="99"/>
    <w:semiHidden/>
    <w:rsid w:val="00DF0052"/>
  </w:style>
  <w:style w:type="table" w:styleId="LightShading-Accent1">
    <w:name w:val="Light Shading Accent 1"/>
    <w:basedOn w:val="TableNormal"/>
    <w:uiPriority w:val="60"/>
    <w:rsid w:val="00DF0052"/>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DF0052"/>
    <w:rPr>
      <w:color w:val="0000FF"/>
      <w:u w:val="single"/>
    </w:rPr>
  </w:style>
  <w:style w:type="paragraph" w:customStyle="1" w:styleId="NoteLevel11">
    <w:name w:val="Note Level 11"/>
    <w:basedOn w:val="Normal"/>
    <w:unhideWhenUsed/>
    <w:rsid w:val="00DF0052"/>
    <w:pPr>
      <w:keepNext/>
      <w:numPr>
        <w:numId w:val="3"/>
      </w:numPr>
      <w:contextualSpacing/>
      <w:outlineLvl w:val="0"/>
    </w:pPr>
    <w:rPr>
      <w:rFonts w:ascii="Verdana" w:eastAsia="ＭＳ ゴシック" w:hAnsi="Verdana"/>
    </w:rPr>
  </w:style>
  <w:style w:type="paragraph" w:styleId="ListParagraph">
    <w:name w:val="List Paragraph"/>
    <w:basedOn w:val="Normal"/>
    <w:uiPriority w:val="34"/>
    <w:qFormat/>
    <w:rsid w:val="00DF0052"/>
    <w:pPr>
      <w:ind w:left="720"/>
      <w:contextualSpacing/>
    </w:pPr>
  </w:style>
  <w:style w:type="table" w:styleId="TableGrid">
    <w:name w:val="Table Grid"/>
    <w:basedOn w:val="TableNormal"/>
    <w:rsid w:val="00DF00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Level21">
    <w:name w:val="Note Level 21"/>
    <w:basedOn w:val="Normal"/>
    <w:qFormat/>
    <w:rsid w:val="00DF0052"/>
    <w:pPr>
      <w:keepNext/>
      <w:tabs>
        <w:tab w:val="num" w:pos="720"/>
      </w:tabs>
      <w:ind w:left="1080" w:hanging="360"/>
      <w:outlineLvl w:val="1"/>
    </w:pPr>
    <w:rPr>
      <w:rFonts w:ascii="Verdana" w:eastAsia="MS Gothic" w:hAnsi="Verdana" w:cs="Times New Roman"/>
    </w:rPr>
  </w:style>
  <w:style w:type="paragraph" w:customStyle="1" w:styleId="NoteLevel31">
    <w:name w:val="Note Level 31"/>
    <w:basedOn w:val="Normal"/>
    <w:rsid w:val="00DF0052"/>
    <w:pPr>
      <w:keepNext/>
      <w:tabs>
        <w:tab w:val="num" w:pos="1440"/>
      </w:tabs>
      <w:ind w:left="1800" w:hanging="360"/>
      <w:outlineLvl w:val="2"/>
    </w:pPr>
    <w:rPr>
      <w:rFonts w:ascii="Verdana" w:eastAsia="MS Gothic" w:hAnsi="Verdana" w:cs="Times New Roman"/>
    </w:rPr>
  </w:style>
  <w:style w:type="paragraph" w:customStyle="1" w:styleId="NoteLevel41">
    <w:name w:val="Note Level 41"/>
    <w:basedOn w:val="Normal"/>
    <w:rsid w:val="00DF0052"/>
    <w:pPr>
      <w:keepNext/>
      <w:tabs>
        <w:tab w:val="num" w:pos="2160"/>
      </w:tabs>
      <w:ind w:left="2520" w:hanging="360"/>
      <w:outlineLvl w:val="3"/>
    </w:pPr>
    <w:rPr>
      <w:rFonts w:ascii="Verdana" w:eastAsia="MS Gothic" w:hAnsi="Verdana" w:cs="Times New Roman"/>
    </w:rPr>
  </w:style>
  <w:style w:type="paragraph" w:customStyle="1" w:styleId="NoteLevel51">
    <w:name w:val="Note Level 51"/>
    <w:basedOn w:val="Normal"/>
    <w:rsid w:val="00DF0052"/>
    <w:pPr>
      <w:keepNext/>
      <w:tabs>
        <w:tab w:val="num" w:pos="2880"/>
      </w:tabs>
      <w:ind w:left="3240" w:hanging="360"/>
      <w:outlineLvl w:val="4"/>
    </w:pPr>
    <w:rPr>
      <w:rFonts w:ascii="Verdana" w:eastAsia="MS Gothic" w:hAnsi="Verdana" w:cs="Times New Roman"/>
    </w:rPr>
  </w:style>
  <w:style w:type="paragraph" w:customStyle="1" w:styleId="NoteLevel61">
    <w:name w:val="Note Level 61"/>
    <w:basedOn w:val="Normal"/>
    <w:rsid w:val="00DF0052"/>
    <w:pPr>
      <w:keepNext/>
      <w:tabs>
        <w:tab w:val="num" w:pos="3600"/>
      </w:tabs>
      <w:ind w:left="3960" w:hanging="360"/>
      <w:outlineLvl w:val="5"/>
    </w:pPr>
    <w:rPr>
      <w:rFonts w:ascii="Verdana" w:eastAsia="MS Gothic" w:hAnsi="Verdana" w:cs="Times New Roman"/>
    </w:rPr>
  </w:style>
  <w:style w:type="paragraph" w:customStyle="1" w:styleId="NoteLevel71">
    <w:name w:val="Note Level 71"/>
    <w:basedOn w:val="Normal"/>
    <w:rsid w:val="00DF0052"/>
    <w:pPr>
      <w:keepNext/>
      <w:tabs>
        <w:tab w:val="num" w:pos="4320"/>
      </w:tabs>
      <w:ind w:left="4680" w:hanging="360"/>
      <w:outlineLvl w:val="6"/>
    </w:pPr>
    <w:rPr>
      <w:rFonts w:ascii="Verdana" w:eastAsia="MS Gothic" w:hAnsi="Verdana" w:cs="Times New Roman"/>
    </w:rPr>
  </w:style>
  <w:style w:type="paragraph" w:customStyle="1" w:styleId="NoteLevel81">
    <w:name w:val="Note Level 81"/>
    <w:basedOn w:val="Normal"/>
    <w:rsid w:val="00DF0052"/>
    <w:pPr>
      <w:keepNext/>
      <w:tabs>
        <w:tab w:val="num" w:pos="5040"/>
      </w:tabs>
      <w:ind w:left="5400" w:hanging="360"/>
      <w:outlineLvl w:val="7"/>
    </w:pPr>
    <w:rPr>
      <w:rFonts w:ascii="Verdana" w:eastAsia="MS Gothic" w:hAnsi="Verdana" w:cs="Times New Roman"/>
    </w:rPr>
  </w:style>
  <w:style w:type="paragraph" w:customStyle="1" w:styleId="NoteLevel91">
    <w:name w:val="Note Level 91"/>
    <w:basedOn w:val="Normal"/>
    <w:rsid w:val="00DF0052"/>
    <w:pPr>
      <w:keepNext/>
      <w:tabs>
        <w:tab w:val="num" w:pos="5760"/>
      </w:tabs>
      <w:ind w:left="6120" w:hanging="360"/>
      <w:outlineLvl w:val="8"/>
    </w:pPr>
    <w:rPr>
      <w:rFonts w:ascii="Verdana" w:eastAsia="MS Gothic" w:hAnsi="Verdana" w:cs="Times New Roman"/>
    </w:rPr>
  </w:style>
  <w:style w:type="paragraph" w:styleId="BalloonText">
    <w:name w:val="Balloon Text"/>
    <w:basedOn w:val="Normal"/>
    <w:link w:val="BalloonTextChar"/>
    <w:rsid w:val="00DF0052"/>
    <w:rPr>
      <w:rFonts w:ascii="Tahoma" w:hAnsi="Tahoma" w:cs="Tahoma"/>
      <w:sz w:val="16"/>
      <w:szCs w:val="16"/>
    </w:rPr>
  </w:style>
  <w:style w:type="character" w:customStyle="1" w:styleId="BalloonTextChar">
    <w:name w:val="Balloon Text Char"/>
    <w:basedOn w:val="DefaultParagraphFont"/>
    <w:link w:val="BalloonText"/>
    <w:rsid w:val="00DF0052"/>
    <w:rPr>
      <w:rFonts w:ascii="Tahoma" w:hAnsi="Tahoma" w:cs="Tahoma"/>
      <w:sz w:val="16"/>
      <w:szCs w:val="16"/>
    </w:rPr>
  </w:style>
  <w:style w:type="paragraph" w:styleId="NoteLevel1">
    <w:name w:val="Note Level 1"/>
    <w:basedOn w:val="Normal"/>
    <w:rsid w:val="00DF0052"/>
    <w:pPr>
      <w:keepNext/>
      <w:numPr>
        <w:numId w:val="3"/>
      </w:numPr>
      <w:contextualSpacing/>
      <w:outlineLvl w:val="0"/>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369</Words>
  <Characters>2107</Characters>
  <Application>Microsoft Macintosh Word</Application>
  <DocSecurity>0</DocSecurity>
  <Lines>17</Lines>
  <Paragraphs>4</Paragraphs>
  <ScaleCrop>false</ScaleCrop>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Vandsburger</dc:creator>
  <cp:keywords/>
  <cp:lastModifiedBy>Tomer Vandsburger</cp:lastModifiedBy>
  <cp:revision>8</cp:revision>
  <dcterms:created xsi:type="dcterms:W3CDTF">2013-05-01T13:21:00Z</dcterms:created>
  <dcterms:modified xsi:type="dcterms:W3CDTF">2013-05-01T13:51:00Z</dcterms:modified>
</cp:coreProperties>
</file>